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47D" w:rsidRPr="002C673A" w:rsidRDefault="0068047D" w:rsidP="0068047D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73A">
        <w:rPr>
          <w:rFonts w:ascii="Times New Roman" w:hAnsi="Times New Roman" w:cs="Times New Roman"/>
          <w:b/>
          <w:sz w:val="24"/>
          <w:szCs w:val="24"/>
        </w:rPr>
        <w:t>Письмо №106</w:t>
      </w:r>
      <w:r w:rsidR="002C673A" w:rsidRPr="002C673A">
        <w:rPr>
          <w:rFonts w:ascii="Times New Roman" w:hAnsi="Times New Roman" w:cs="Times New Roman"/>
          <w:b/>
          <w:sz w:val="24"/>
          <w:szCs w:val="24"/>
        </w:rPr>
        <w:t>3</w:t>
      </w:r>
      <w:r w:rsidRPr="002C673A">
        <w:rPr>
          <w:rFonts w:ascii="Times New Roman" w:hAnsi="Times New Roman" w:cs="Times New Roman"/>
          <w:b/>
          <w:sz w:val="24"/>
          <w:szCs w:val="24"/>
        </w:rPr>
        <w:t xml:space="preserve"> от 27 декабря 2017 года</w:t>
      </w:r>
    </w:p>
    <w:p w:rsidR="002C673A" w:rsidRPr="002C673A" w:rsidRDefault="00155418" w:rsidP="002C673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C673A">
        <w:rPr>
          <w:rFonts w:ascii="Times New Roman" w:hAnsi="Times New Roman" w:cs="Times New Roman"/>
          <w:sz w:val="24"/>
          <w:szCs w:val="24"/>
        </w:rPr>
        <w:t xml:space="preserve">       </w:t>
      </w:r>
      <w:r w:rsidR="002C673A" w:rsidRPr="002C673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межрегионального конкурса обучающихся общеобразовательных организаций «Ученик года – 2018»</w:t>
      </w:r>
    </w:p>
    <w:bookmarkEnd w:id="0"/>
    <w:p w:rsidR="00155418" w:rsidRPr="002C673A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577F0F" w:rsidRPr="002C6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C673A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2C673A" w:rsidRPr="002C673A" w:rsidRDefault="00155418" w:rsidP="002C673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8047D" w:rsidRPr="002C67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исполнение письма МО и Н РД </w:t>
      </w:r>
      <w:r w:rsidR="002C673A" w:rsidRPr="002C67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06-11836/06-18/17 от 26 декабря 2017г. М</w:t>
      </w:r>
      <w:r w:rsidRPr="002C67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 «Управление образования» Сергокалинского района </w:t>
      </w:r>
      <w:r w:rsidR="002C673A"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информирует, что в 2017/18 учебном году в Ульяновской области проводится межрегиональный конкурс обучающихся общеобразовательных организаций «Ученик года – 2018» (далее - Конкурс).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в несколько этапов: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этап – муниципальный, проводится с 01 ноября по 29 декабря 2017 года;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 этап – региональный, проводится с 27 февраля по 02 марта 2018 года;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 этап – финальный, проводится с 26 по 31 марта 2018 года. 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старшеклассников общеобразовательных организаций.</w:t>
      </w:r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C673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11 л. в 1 экз.</w:t>
        </w:r>
      </w:hyperlink>
    </w:p>
    <w:p w:rsidR="002C673A" w:rsidRPr="002C673A" w:rsidRDefault="002C673A" w:rsidP="002C673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67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C673A" w:rsidRPr="002C673A" w:rsidRDefault="002C673A" w:rsidP="002C673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A8787F" w:rsidRPr="002C673A" w:rsidRDefault="00155418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73A">
        <w:rPr>
          <w:rFonts w:ascii="Times New Roman" w:hAnsi="Times New Roman" w:cs="Times New Roman"/>
          <w:b/>
          <w:sz w:val="24"/>
          <w:szCs w:val="24"/>
        </w:rPr>
        <w:t xml:space="preserve">Начальник МКУ «УО»:           </w:t>
      </w:r>
      <w:r w:rsidR="002C6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2C673A">
        <w:rPr>
          <w:rFonts w:ascii="Times New Roman" w:hAnsi="Times New Roman" w:cs="Times New Roman"/>
          <w:b/>
          <w:sz w:val="24"/>
          <w:szCs w:val="24"/>
        </w:rPr>
        <w:t xml:space="preserve">              Х.Исаева</w:t>
      </w:r>
    </w:p>
    <w:sectPr w:rsidR="00A8787F" w:rsidRPr="002C6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B3"/>
    <w:rsid w:val="000356D1"/>
    <w:rsid w:val="00155418"/>
    <w:rsid w:val="00170CF9"/>
    <w:rsid w:val="002A6A12"/>
    <w:rsid w:val="002C673A"/>
    <w:rsid w:val="00524CB3"/>
    <w:rsid w:val="00577F0F"/>
    <w:rsid w:val="0068047D"/>
    <w:rsid w:val="0085564F"/>
    <w:rsid w:val="00937C34"/>
    <w:rsid w:val="00A14E39"/>
    <w:rsid w:val="00A4754F"/>
    <w:rsid w:val="00A8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4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7/pismo/Priloj_1183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2017-12-27T05:47:00Z</dcterms:created>
  <dcterms:modified xsi:type="dcterms:W3CDTF">2017-12-27T05:47:00Z</dcterms:modified>
</cp:coreProperties>
</file>