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DAB" w:rsidRPr="006F570E" w:rsidRDefault="00140DAB" w:rsidP="00140D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726E4D"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6F570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Приказ №</w:t>
        </w:r>
        <w:r w:rsidR="00165D63" w:rsidRPr="006F570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82 от</w:t>
        </w:r>
        <w:r w:rsidRPr="006F570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7 ноября 2018г.</w:t>
        </w:r>
      </w:hyperlink>
    </w:p>
    <w:p w:rsidR="00140DAB" w:rsidRPr="006F570E" w:rsidRDefault="00140DAB" w:rsidP="00140DA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6F57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районного юниорского лесного заочного конкурса «Подрост» («За сохранение природы и бережное отношение к лесным богатствам»)</w:t>
      </w:r>
    </w:p>
    <w:bookmarkEnd w:id="0"/>
    <w:p w:rsidR="00140DAB" w:rsidRPr="006F570E" w:rsidRDefault="00140DAB" w:rsidP="00140DA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Календарём республиканских массовых природоохранных мероприятий, в целях привлечения учащихся к решению проблем сохранения лесных ресурсов, повышения у них интереса к исследовательской и практической деятельности в области лесоводства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ПРИКА3ЫВАЕМ: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Провести районный этап заочного юниорского лесного конкурса «Подрост» («За сохранение природы и бережное отношение к лесным богатствам»), посвящённый 100-летию дополнительного образования в России (далее конкурс) в период с октября 2018 года по декабрь 201</w:t>
      </w:r>
      <w:r w:rsidR="003373A7"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года.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Утвердить: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2.1. Положение о конкурсе и материалы к нему (приложения № 1- 4);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 состав жюри в составе:</w:t>
      </w:r>
    </w:p>
    <w:p w:rsidR="00BB446C" w:rsidRPr="006F570E" w:rsidRDefault="00BB446C" w:rsidP="00BB446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1.Исаева Х.Н.-начальник МКУ «УО»   </w:t>
      </w:r>
    </w:p>
    <w:p w:rsidR="00BB446C" w:rsidRPr="006F570E" w:rsidRDefault="00BB446C" w:rsidP="00BB44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>2.Мусаев М.И. зав. РМК</w:t>
      </w:r>
    </w:p>
    <w:p w:rsidR="00BB446C" w:rsidRPr="006F570E" w:rsidRDefault="00BB446C" w:rsidP="00BB44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>3.Адзиева К.А.-методист УО.</w:t>
      </w:r>
    </w:p>
    <w:p w:rsidR="00BB446C" w:rsidRPr="006F570E" w:rsidRDefault="00BB446C" w:rsidP="00BB44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>4.Кагирова А.М.-директор ДДТ.</w:t>
      </w:r>
    </w:p>
    <w:p w:rsidR="00BB446C" w:rsidRPr="006F570E" w:rsidRDefault="00BB446C" w:rsidP="00BB44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>5.Омарова З.М.- директор ЦБС</w:t>
      </w:r>
    </w:p>
    <w:p w:rsidR="00BB446C" w:rsidRPr="006F570E" w:rsidRDefault="00BB446C" w:rsidP="00BB44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>6. Меджидова М.Б.-учитель биологии МКОУ «Сергокалинская СОШ №1»</w:t>
      </w:r>
    </w:p>
    <w:p w:rsidR="00BB446C" w:rsidRPr="006F570E" w:rsidRDefault="00BB446C" w:rsidP="00BB446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sz w:val="24"/>
          <w:szCs w:val="24"/>
          <w:lang w:eastAsia="ru-RU"/>
        </w:rPr>
        <w:t>7.Магомедов А.И.-Госинспектор МП</w:t>
      </w:r>
    </w:p>
    <w:p w:rsidR="00140DAB" w:rsidRPr="006F570E" w:rsidRDefault="00BB446C" w:rsidP="00BB446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</w:t>
      </w:r>
      <w:r w:rsidR="00140DAB"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Руководителям государственных учреждений - лесничеств организовать участие учащихся образовательных учреждений в конкурсе.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РМК обеспечить методическое сопровождение, организацию и проведение конкурса.</w:t>
      </w:r>
    </w:p>
    <w:p w:rsidR="00140DAB" w:rsidRPr="006F570E" w:rsidRDefault="00140DAB" w:rsidP="00140DA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5. Контроль за исполнением настоящего приказа возложить на заместителя РМК Мусаева М.И.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6F570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на </w:t>
        </w:r>
        <w:r w:rsidR="006F570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</w:t>
        </w:r>
        <w:r w:rsidRPr="006F570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л. в 1 экз.</w:t>
        </w:r>
      </w:hyperlink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F570E" w:rsidRPr="006F570E" w:rsidRDefault="006F570E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»:   </w:t>
      </w:r>
      <w:proofErr w:type="gramEnd"/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    Х.Исаева</w:t>
      </w:r>
    </w:p>
    <w:p w:rsidR="00140DAB" w:rsidRPr="006F570E" w:rsidRDefault="00140DAB" w:rsidP="00140D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57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97294" w:rsidRPr="006F570E" w:rsidRDefault="00E97294" w:rsidP="00E9729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proofErr w:type="gramStart"/>
      <w:r w:rsidRPr="006F570E">
        <w:rPr>
          <w:rFonts w:ascii="Times New Roman" w:hAnsi="Times New Roman" w:cs="Times New Roman"/>
          <w:i/>
          <w:sz w:val="20"/>
          <w:szCs w:val="20"/>
        </w:rPr>
        <w:t>Исп</w:t>
      </w:r>
      <w:proofErr w:type="spellEnd"/>
      <w:r w:rsidRPr="006F570E">
        <w:rPr>
          <w:rFonts w:ascii="Times New Roman" w:hAnsi="Times New Roman" w:cs="Times New Roman"/>
          <w:i/>
          <w:sz w:val="20"/>
          <w:szCs w:val="20"/>
        </w:rPr>
        <w:t>.:</w:t>
      </w:r>
      <w:proofErr w:type="spellStart"/>
      <w:r w:rsidRPr="006F570E">
        <w:rPr>
          <w:rFonts w:ascii="Times New Roman" w:hAnsi="Times New Roman" w:cs="Times New Roman"/>
          <w:i/>
          <w:sz w:val="20"/>
          <w:szCs w:val="20"/>
        </w:rPr>
        <w:t>Адзиева</w:t>
      </w:r>
      <w:proofErr w:type="spellEnd"/>
      <w:proofErr w:type="gramEnd"/>
      <w:r w:rsidRPr="006F570E">
        <w:rPr>
          <w:rFonts w:ascii="Times New Roman" w:hAnsi="Times New Roman" w:cs="Times New Roman"/>
          <w:i/>
          <w:sz w:val="20"/>
          <w:szCs w:val="20"/>
        </w:rPr>
        <w:t xml:space="preserve"> К.А.</w:t>
      </w:r>
    </w:p>
    <w:p w:rsidR="006F570E" w:rsidRDefault="00E97294" w:rsidP="00E97294">
      <w:pPr>
        <w:rPr>
          <w:rFonts w:ascii="Times New Roman" w:hAnsi="Times New Roman" w:cs="Times New Roman"/>
          <w:i/>
          <w:sz w:val="20"/>
          <w:szCs w:val="20"/>
        </w:rPr>
      </w:pPr>
      <w:r w:rsidRPr="006F570E">
        <w:rPr>
          <w:rFonts w:ascii="Times New Roman" w:hAnsi="Times New Roman" w:cs="Times New Roman"/>
          <w:i/>
          <w:sz w:val="20"/>
          <w:szCs w:val="20"/>
        </w:rPr>
        <w:t>Тел.:89634084611</w:t>
      </w:r>
    </w:p>
    <w:p w:rsidR="006F570E" w:rsidRDefault="006F570E" w:rsidP="006F570E">
      <w:pPr>
        <w:rPr>
          <w:rFonts w:ascii="Times New Roman" w:hAnsi="Times New Roman" w:cs="Times New Roman"/>
          <w:sz w:val="20"/>
          <w:szCs w:val="20"/>
        </w:rPr>
      </w:pPr>
    </w:p>
    <w:p w:rsidR="006F570E" w:rsidRDefault="006F570E" w:rsidP="006F570E">
      <w:pPr>
        <w:pStyle w:val="20"/>
        <w:shd w:val="clear" w:color="auto" w:fill="auto"/>
        <w:spacing w:line="240" w:lineRule="auto"/>
        <w:rPr>
          <w:rStyle w:val="2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6F570E" w:rsidRDefault="006F570E" w:rsidP="006F570E">
      <w:pPr>
        <w:pStyle w:val="20"/>
        <w:shd w:val="clear" w:color="auto" w:fill="auto"/>
        <w:spacing w:line="240" w:lineRule="auto"/>
        <w:ind w:firstLine="720"/>
        <w:jc w:val="center"/>
        <w:rPr>
          <w:rStyle w:val="2"/>
          <w:b/>
          <w:bCs/>
          <w:color w:val="000000"/>
          <w:sz w:val="28"/>
          <w:szCs w:val="28"/>
        </w:rPr>
      </w:pPr>
    </w:p>
    <w:p w:rsidR="006F570E" w:rsidRDefault="006F570E" w:rsidP="006F570E">
      <w:pPr>
        <w:pStyle w:val="20"/>
        <w:shd w:val="clear" w:color="auto" w:fill="auto"/>
        <w:spacing w:line="240" w:lineRule="auto"/>
        <w:ind w:firstLine="720"/>
        <w:jc w:val="center"/>
        <w:rPr>
          <w:rStyle w:val="2"/>
          <w:b/>
          <w:bCs/>
          <w:color w:val="000000"/>
          <w:sz w:val="28"/>
          <w:szCs w:val="28"/>
        </w:rPr>
      </w:pPr>
    </w:p>
    <w:p w:rsidR="006F570E" w:rsidRDefault="006F570E" w:rsidP="006F570E">
      <w:pPr>
        <w:pStyle w:val="20"/>
        <w:shd w:val="clear" w:color="auto" w:fill="auto"/>
        <w:spacing w:line="240" w:lineRule="auto"/>
        <w:ind w:firstLine="720"/>
        <w:jc w:val="right"/>
        <w:rPr>
          <w:rStyle w:val="2"/>
          <w:bCs/>
          <w:color w:val="000000"/>
          <w:sz w:val="28"/>
          <w:szCs w:val="28"/>
        </w:rPr>
      </w:pPr>
    </w:p>
    <w:p w:rsidR="006F570E" w:rsidRPr="006F570E" w:rsidRDefault="006F570E" w:rsidP="006F570E">
      <w:pPr>
        <w:pStyle w:val="20"/>
        <w:shd w:val="clear" w:color="auto" w:fill="auto"/>
        <w:spacing w:line="240" w:lineRule="auto"/>
        <w:ind w:firstLine="720"/>
        <w:jc w:val="right"/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</w:pPr>
      <w:r w:rsidRPr="006F570E"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  <w:t>Приложение № 1</w:t>
      </w:r>
    </w:p>
    <w:p w:rsidR="006F570E" w:rsidRPr="006F570E" w:rsidRDefault="006F570E" w:rsidP="006F570E">
      <w:pPr>
        <w:pStyle w:val="20"/>
        <w:shd w:val="clear" w:color="auto" w:fill="auto"/>
        <w:spacing w:line="240" w:lineRule="auto"/>
        <w:ind w:firstLine="720"/>
        <w:jc w:val="center"/>
        <w:rPr>
          <w:rStyle w:val="2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F570E">
        <w:rPr>
          <w:rStyle w:val="2"/>
          <w:rFonts w:ascii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6F570E" w:rsidRPr="006F570E" w:rsidRDefault="006F570E" w:rsidP="006F570E">
      <w:pPr>
        <w:pStyle w:val="20"/>
        <w:shd w:val="clear" w:color="auto" w:fill="auto"/>
        <w:spacing w:line="240" w:lineRule="auto"/>
        <w:ind w:firstLine="720"/>
        <w:jc w:val="center"/>
        <w:rPr>
          <w:rStyle w:val="2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F570E" w:rsidRPr="006F570E" w:rsidRDefault="006F570E" w:rsidP="006F570E">
      <w:pPr>
        <w:pStyle w:val="20"/>
        <w:shd w:val="clear" w:color="auto" w:fill="auto"/>
        <w:spacing w:line="240" w:lineRule="auto"/>
        <w:ind w:firstLine="720"/>
        <w:jc w:val="center"/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</w:pPr>
      <w:r w:rsidRPr="006F570E"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  <w:t xml:space="preserve">о </w:t>
      </w:r>
      <w:proofErr w:type="gramStart"/>
      <w:r w:rsidRPr="006F570E"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  <w:t>районном  заочном</w:t>
      </w:r>
      <w:proofErr w:type="gramEnd"/>
      <w:r w:rsidRPr="006F570E"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  <w:t xml:space="preserve"> этапе</w:t>
      </w:r>
    </w:p>
    <w:p w:rsidR="006F570E" w:rsidRPr="006F570E" w:rsidRDefault="006F570E" w:rsidP="006F570E">
      <w:pPr>
        <w:pStyle w:val="20"/>
        <w:shd w:val="clear" w:color="auto" w:fill="auto"/>
        <w:spacing w:line="240" w:lineRule="auto"/>
        <w:ind w:firstLine="720"/>
        <w:jc w:val="center"/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</w:pPr>
      <w:r w:rsidRPr="006F570E"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  <w:t>юниорского лесного конкурса «Подрост»</w:t>
      </w:r>
    </w:p>
    <w:p w:rsidR="006F570E" w:rsidRPr="006F570E" w:rsidRDefault="006F570E" w:rsidP="006F570E">
      <w:pPr>
        <w:pStyle w:val="20"/>
        <w:shd w:val="clear" w:color="auto" w:fill="auto"/>
        <w:spacing w:line="240" w:lineRule="auto"/>
        <w:ind w:firstLine="720"/>
        <w:jc w:val="center"/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</w:pPr>
      <w:r w:rsidRPr="006F570E"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  <w:t>(«За сохранение природы и бережное отношение к лесным богатствам»)</w:t>
      </w:r>
    </w:p>
    <w:p w:rsidR="006F570E" w:rsidRPr="006F570E" w:rsidRDefault="006F570E" w:rsidP="006F570E">
      <w:pPr>
        <w:tabs>
          <w:tab w:val="left" w:pos="179"/>
        </w:tabs>
        <w:spacing w:after="0" w:line="240" w:lineRule="auto"/>
        <w:ind w:firstLine="720"/>
        <w:jc w:val="center"/>
        <w:rPr>
          <w:rStyle w:val="3"/>
          <w:rFonts w:ascii="Times New Roman" w:hAnsi="Times New Roman" w:cs="Times New Roman"/>
          <w:bCs/>
          <w:caps/>
          <w:color w:val="000000"/>
          <w:sz w:val="24"/>
          <w:szCs w:val="24"/>
        </w:rPr>
      </w:pPr>
    </w:p>
    <w:p w:rsidR="006F570E" w:rsidRPr="006F570E" w:rsidRDefault="006F570E" w:rsidP="006F570E">
      <w:pPr>
        <w:tabs>
          <w:tab w:val="left" w:pos="179"/>
        </w:tabs>
        <w:spacing w:after="0" w:line="240" w:lineRule="auto"/>
        <w:ind w:firstLine="720"/>
        <w:jc w:val="center"/>
        <w:rPr>
          <w:rStyle w:val="3"/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6F570E">
        <w:rPr>
          <w:rStyle w:val="3"/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1. </w:t>
      </w:r>
      <w:r w:rsidRPr="006F570E">
        <w:rPr>
          <w:rStyle w:val="3"/>
          <w:rFonts w:ascii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6F570E" w:rsidRPr="006F570E" w:rsidRDefault="006F570E" w:rsidP="006F570E">
      <w:pPr>
        <w:tabs>
          <w:tab w:val="left" w:pos="179"/>
        </w:tabs>
        <w:spacing w:after="0" w:line="240" w:lineRule="auto"/>
        <w:ind w:left="284" w:firstLine="709"/>
        <w:rPr>
          <w:rFonts w:ascii="Times New Roman" w:hAnsi="Times New Roman" w:cs="Times New Roman"/>
          <w:b/>
          <w:sz w:val="24"/>
          <w:szCs w:val="24"/>
        </w:rPr>
      </w:pPr>
    </w:p>
    <w:p w:rsidR="006F570E" w:rsidRPr="006F570E" w:rsidRDefault="006F570E" w:rsidP="006F570E">
      <w:pPr>
        <w:pStyle w:val="a4"/>
        <w:shd w:val="clear" w:color="auto" w:fill="auto"/>
        <w:tabs>
          <w:tab w:val="left" w:pos="944"/>
        </w:tabs>
        <w:spacing w:line="240" w:lineRule="auto"/>
        <w:ind w:left="284" w:firstLine="709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color w:val="000000"/>
          <w:spacing w:val="10"/>
          <w:sz w:val="24"/>
          <w:szCs w:val="24"/>
        </w:rPr>
        <w:t>1.1. Настоящее Положение регулирует отношения, возникающие в процессе организации и проведения</w:t>
      </w:r>
      <w:r w:rsidRPr="006F570E">
        <w:rPr>
          <w:rStyle w:val="2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F570E"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  <w:t>республиканского</w:t>
      </w:r>
      <w:r w:rsidRPr="006F570E">
        <w:rPr>
          <w:rStyle w:val="2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F570E">
        <w:rPr>
          <w:rStyle w:val="2"/>
          <w:rFonts w:ascii="Times New Roman" w:hAnsi="Times New Roman" w:cs="Times New Roman"/>
          <w:bCs/>
          <w:color w:val="000000"/>
          <w:sz w:val="24"/>
          <w:szCs w:val="24"/>
        </w:rPr>
        <w:t xml:space="preserve">юниорского </w:t>
      </w:r>
      <w:r w:rsidRPr="006F570E">
        <w:rPr>
          <w:rStyle w:val="a3"/>
          <w:rFonts w:ascii="Times New Roman" w:hAnsi="Times New Roman" w:cs="Times New Roman"/>
          <w:color w:val="000000"/>
          <w:spacing w:val="10"/>
          <w:sz w:val="24"/>
          <w:szCs w:val="24"/>
        </w:rPr>
        <w:t>конкурса «Подрост» («За сохранение природы и бережное отношение к лесным богатствам») (</w:t>
      </w:r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>далее конкурс).</w:t>
      </w:r>
    </w:p>
    <w:p w:rsidR="006F570E" w:rsidRPr="006F570E" w:rsidRDefault="006F570E" w:rsidP="006F570E">
      <w:pPr>
        <w:pStyle w:val="a4"/>
        <w:shd w:val="clear" w:color="auto" w:fill="auto"/>
        <w:tabs>
          <w:tab w:val="left" w:pos="949"/>
        </w:tabs>
        <w:spacing w:line="240" w:lineRule="auto"/>
        <w:ind w:left="284" w:firstLine="796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1.2. Конкурс организует и проводит Управление </w:t>
      </w:r>
      <w:proofErr w:type="gramStart"/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>образования  совместно</w:t>
      </w:r>
      <w:proofErr w:type="gramEnd"/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с Комитетом по лесному хозяйству Сергокалинского района.</w:t>
      </w:r>
    </w:p>
    <w:p w:rsidR="006F570E" w:rsidRPr="006F570E" w:rsidRDefault="006F570E" w:rsidP="006F570E">
      <w:pPr>
        <w:pStyle w:val="a4"/>
        <w:shd w:val="clear" w:color="auto" w:fill="auto"/>
        <w:tabs>
          <w:tab w:val="left" w:pos="949"/>
        </w:tabs>
        <w:spacing w:line="240" w:lineRule="auto"/>
        <w:ind w:left="284" w:firstLine="709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1.3. </w:t>
      </w:r>
      <w:r w:rsidRPr="006F570E">
        <w:rPr>
          <w:rStyle w:val="a3"/>
          <w:rFonts w:ascii="Times New Roman" w:hAnsi="Times New Roman" w:cs="Times New Roman"/>
          <w:b/>
          <w:color w:val="000000"/>
          <w:sz w:val="24"/>
          <w:szCs w:val="24"/>
        </w:rPr>
        <w:t>Цель</w:t>
      </w:r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конкурса - развитие интереса у обучающихся образовательных учреждений республики к лесной отрасли посредством изучения методов восстановления и сохранения лесных экосистем, направленных на формирование у детей </w:t>
      </w:r>
      <w:proofErr w:type="gramStart"/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>экологического  мировоззрения</w:t>
      </w:r>
      <w:proofErr w:type="gramEnd"/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>, их самореализацию, профессиональное самоопределение и повышение уровня естественно-научной грамотности.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</w:tabs>
        <w:autoSpaceDE w:val="0"/>
        <w:spacing w:after="0" w:line="240" w:lineRule="auto"/>
        <w:ind w:left="284" w:firstLine="709"/>
        <w:rPr>
          <w:rFonts w:ascii="Times New Roman" w:hAnsi="Times New Roman" w:cs="Times New Roman"/>
          <w:b/>
          <w:sz w:val="24"/>
          <w:szCs w:val="24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 xml:space="preserve">                             2. Участники конкурса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</w:tabs>
        <w:autoSpaceDE w:val="0"/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color w:val="993300"/>
          <w:sz w:val="24"/>
          <w:szCs w:val="24"/>
        </w:rPr>
      </w:pPr>
    </w:p>
    <w:p w:rsidR="006F570E" w:rsidRPr="006F570E" w:rsidRDefault="006F570E" w:rsidP="006F570E">
      <w:pPr>
        <w:widowControl w:val="0"/>
        <w:tabs>
          <w:tab w:val="left" w:pos="0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F570E">
        <w:rPr>
          <w:rFonts w:ascii="Times New Roman" w:hAnsi="Times New Roman" w:cs="Times New Roman"/>
          <w:spacing w:val="-6"/>
          <w:sz w:val="24"/>
          <w:szCs w:val="24"/>
        </w:rPr>
        <w:t>2.1. В конкурсе могут принимать участие школьники образовательных учреждений Республики Дагестан, а также руководители школьных лесничеств, педагогические работники, специалисты лесного хозяйства и природоохранных организаций.</w:t>
      </w:r>
    </w:p>
    <w:p w:rsidR="006F570E" w:rsidRPr="006F570E" w:rsidRDefault="006F570E" w:rsidP="006F570E">
      <w:pPr>
        <w:widowControl w:val="0"/>
        <w:tabs>
          <w:tab w:val="left" w:pos="0"/>
        </w:tabs>
        <w:autoSpaceDE w:val="0"/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F570E" w:rsidRPr="006F570E" w:rsidRDefault="006F570E" w:rsidP="006F570E">
      <w:pPr>
        <w:widowControl w:val="0"/>
        <w:tabs>
          <w:tab w:val="left" w:pos="0"/>
        </w:tabs>
        <w:autoSpaceDE w:val="0"/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F570E" w:rsidRPr="006F570E" w:rsidRDefault="006F570E" w:rsidP="006F570E">
      <w:pPr>
        <w:widowControl w:val="0"/>
        <w:tabs>
          <w:tab w:val="left" w:pos="0"/>
        </w:tabs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F570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3. Организация и сроки проведения конкурса</w:t>
      </w:r>
    </w:p>
    <w:p w:rsidR="006F570E" w:rsidRPr="006F570E" w:rsidRDefault="006F570E" w:rsidP="006F570E">
      <w:pPr>
        <w:widowControl w:val="0"/>
        <w:tabs>
          <w:tab w:val="left" w:pos="0"/>
        </w:tabs>
        <w:autoSpaceDE w:val="0"/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F570E" w:rsidRPr="006F570E" w:rsidRDefault="006F570E" w:rsidP="006F570E">
      <w:pPr>
        <w:widowControl w:val="0"/>
        <w:tabs>
          <w:tab w:val="left" w:pos="0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Конкурс проводится ежегодно по следующим номинациям:</w:t>
      </w:r>
    </w:p>
    <w:p w:rsidR="006F570E" w:rsidRPr="006F570E" w:rsidRDefault="006F570E" w:rsidP="006F570E">
      <w:pPr>
        <w:widowControl w:val="0"/>
        <w:tabs>
          <w:tab w:val="left" w:pos="0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F570E">
        <w:rPr>
          <w:rFonts w:ascii="Times New Roman" w:hAnsi="Times New Roman" w:cs="Times New Roman"/>
          <w:sz w:val="24"/>
          <w:szCs w:val="24"/>
          <w:u w:val="single"/>
        </w:rPr>
        <w:t>3.1. для учащихся общеобразовательных учреждений</w:t>
      </w:r>
    </w:p>
    <w:p w:rsidR="006F570E" w:rsidRPr="006F570E" w:rsidRDefault="006F570E" w:rsidP="006F570E">
      <w:pPr>
        <w:widowControl w:val="0"/>
        <w:tabs>
          <w:tab w:val="left" w:pos="993"/>
        </w:tabs>
        <w:suppressAutoHyphens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suppressAutoHyphens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b/>
          <w:i/>
          <w:iCs/>
          <w:sz w:val="24"/>
          <w:szCs w:val="24"/>
        </w:rPr>
        <w:t>«Лесоведение и лесоводство»</w:t>
      </w:r>
      <w:r w:rsidRPr="006F570E">
        <w:rPr>
          <w:rFonts w:ascii="Times New Roman" w:hAnsi="Times New Roman" w:cs="Times New Roman"/>
          <w:sz w:val="24"/>
          <w:szCs w:val="24"/>
        </w:rPr>
        <w:t xml:space="preserve"> (рассматриваются исследовательские работы, посвящённые лесной типологии, возобновлению и формированию леса, влиянию на лес рекреационной нагрузки, рубок ухода, лесных пожаров, восстановлению леса после рубок главного пользования, эффективности лесовосстановительных мероприятий, разведению лесных культур и др.);</w:t>
      </w:r>
    </w:p>
    <w:p w:rsidR="006F570E" w:rsidRPr="006F570E" w:rsidRDefault="006F570E" w:rsidP="006F570E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suppressAutoHyphens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F570E">
        <w:rPr>
          <w:rFonts w:ascii="Times New Roman" w:hAnsi="Times New Roman" w:cs="Times New Roman"/>
          <w:b/>
          <w:i/>
          <w:iCs/>
          <w:sz w:val="24"/>
          <w:szCs w:val="24"/>
        </w:rPr>
        <w:t>«Экология лесных животных»</w:t>
      </w:r>
      <w:r w:rsidRPr="006F570E">
        <w:rPr>
          <w:rFonts w:ascii="Times New Roman" w:hAnsi="Times New Roman" w:cs="Times New Roman"/>
          <w:sz w:val="24"/>
          <w:szCs w:val="24"/>
        </w:rPr>
        <w:t xml:space="preserve"> </w:t>
      </w:r>
      <w:r w:rsidRPr="006F570E">
        <w:rPr>
          <w:rFonts w:ascii="Times New Roman" w:hAnsi="Times New Roman" w:cs="Times New Roman"/>
          <w:spacing w:val="-6"/>
          <w:sz w:val="24"/>
          <w:szCs w:val="24"/>
        </w:rPr>
        <w:t xml:space="preserve">(рассматриваются исследовательские работы, посвящённые лесной фауне, экологии и поведению птиц, насекомых и других обитающих в лесу животных, в </w:t>
      </w:r>
      <w:proofErr w:type="spellStart"/>
      <w:r w:rsidRPr="006F570E">
        <w:rPr>
          <w:rFonts w:ascii="Times New Roman" w:hAnsi="Times New Roman" w:cs="Times New Roman"/>
          <w:spacing w:val="-6"/>
          <w:sz w:val="24"/>
          <w:szCs w:val="24"/>
        </w:rPr>
        <w:t>т.ч</w:t>
      </w:r>
      <w:proofErr w:type="spellEnd"/>
      <w:r w:rsidRPr="006F570E">
        <w:rPr>
          <w:rFonts w:ascii="Times New Roman" w:hAnsi="Times New Roman" w:cs="Times New Roman"/>
          <w:spacing w:val="-6"/>
          <w:sz w:val="24"/>
          <w:szCs w:val="24"/>
        </w:rPr>
        <w:t>. вредителей леса; изучение эффективности биологических способов защиты леса (привлечение энтомофагов) и др.);</w:t>
      </w:r>
    </w:p>
    <w:p w:rsidR="006F570E" w:rsidRPr="006F570E" w:rsidRDefault="006F570E" w:rsidP="006F570E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suppressAutoHyphens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b/>
          <w:i/>
          <w:iCs/>
          <w:sz w:val="24"/>
          <w:szCs w:val="24"/>
        </w:rPr>
        <w:t>«Экология лесных растений»</w:t>
      </w:r>
      <w:r w:rsidRPr="006F570E">
        <w:rPr>
          <w:rFonts w:ascii="Times New Roman" w:hAnsi="Times New Roman" w:cs="Times New Roman"/>
          <w:sz w:val="24"/>
          <w:szCs w:val="24"/>
        </w:rPr>
        <w:t xml:space="preserve"> (рассматриваются флористические и геоботанические исследования лесных экосистем, изучение экологических и биологических особенностей видов лесных растений, грибов, лишайников);</w:t>
      </w:r>
    </w:p>
    <w:p w:rsidR="006F570E" w:rsidRPr="006F570E" w:rsidRDefault="006F570E" w:rsidP="006F570E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suppressAutoHyphens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b/>
          <w:i/>
          <w:iCs/>
          <w:sz w:val="24"/>
          <w:szCs w:val="24"/>
        </w:rPr>
        <w:t>«Практическая природоохранная деятельность»</w:t>
      </w:r>
      <w:r w:rsidRPr="006F570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70E">
        <w:rPr>
          <w:rFonts w:ascii="Times New Roman" w:hAnsi="Times New Roman" w:cs="Times New Roman"/>
          <w:sz w:val="24"/>
          <w:szCs w:val="24"/>
        </w:rPr>
        <w:t xml:space="preserve">(рассматриваются практические исследования, социально-значимые проекты, связанные с </w:t>
      </w:r>
      <w:proofErr w:type="gramStart"/>
      <w:r w:rsidRPr="006F570E">
        <w:rPr>
          <w:rFonts w:ascii="Times New Roman" w:hAnsi="Times New Roman" w:cs="Times New Roman"/>
          <w:sz w:val="24"/>
          <w:szCs w:val="24"/>
        </w:rPr>
        <w:t>охраной  лесов</w:t>
      </w:r>
      <w:proofErr w:type="gramEnd"/>
      <w:r w:rsidRPr="006F570E">
        <w:rPr>
          <w:rFonts w:ascii="Times New Roman" w:hAnsi="Times New Roman" w:cs="Times New Roman"/>
          <w:sz w:val="24"/>
          <w:szCs w:val="24"/>
        </w:rPr>
        <w:t xml:space="preserve"> от пожаров, организацией и проведением разнообразных природоохранных лесных акций, защитой леса от вредителей и болезней, пропагандой знаний о лесе, популяризацией лесных профессий и деятельности по сохранению лесов);</w:t>
      </w: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F570E">
        <w:rPr>
          <w:rFonts w:ascii="Times New Roman" w:hAnsi="Times New Roman" w:cs="Times New Roman"/>
          <w:sz w:val="24"/>
          <w:szCs w:val="24"/>
          <w:u w:val="single"/>
        </w:rPr>
        <w:lastRenderedPageBreak/>
        <w:t>3.2. для организаторов и руководителей школьных лесничеств</w:t>
      </w: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F570E" w:rsidRPr="006F570E" w:rsidRDefault="006F570E" w:rsidP="006F570E">
      <w:pPr>
        <w:widowControl w:val="0"/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b/>
          <w:i/>
          <w:iCs/>
          <w:spacing w:val="-14"/>
          <w:sz w:val="24"/>
          <w:szCs w:val="24"/>
        </w:rPr>
        <w:t>«Школьные лесничества в условиях современного образования» (перспективы развития</w:t>
      </w:r>
      <w:r w:rsidRPr="006F570E">
        <w:rPr>
          <w:rFonts w:ascii="Times New Roman" w:hAnsi="Times New Roman" w:cs="Times New Roman"/>
          <w:b/>
          <w:iCs/>
          <w:spacing w:val="-14"/>
          <w:sz w:val="24"/>
          <w:szCs w:val="24"/>
        </w:rPr>
        <w:t>)</w:t>
      </w:r>
      <w:r w:rsidRPr="006F570E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6F570E">
        <w:rPr>
          <w:rFonts w:ascii="Times New Roman" w:hAnsi="Times New Roman" w:cs="Times New Roman"/>
          <w:sz w:val="24"/>
          <w:szCs w:val="24"/>
        </w:rPr>
        <w:t>представление опыта работы района/города, организации, руководителя объединения; здесь рассматриваются наиболее интересные фрагменты организации одного из направлений деятельности школьного лесничества, эффективные формы и методы, используемые в работе.</w:t>
      </w:r>
    </w:p>
    <w:p w:rsidR="006F570E" w:rsidRPr="006F570E" w:rsidRDefault="006F570E" w:rsidP="006F570E">
      <w:pPr>
        <w:widowControl w:val="0"/>
        <w:shd w:val="clear" w:color="auto" w:fill="FFFFFF"/>
        <w:autoSpaceDE w:val="0"/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70E" w:rsidRPr="006F570E" w:rsidRDefault="006F570E" w:rsidP="006F570E">
      <w:pPr>
        <w:widowControl w:val="0"/>
        <w:shd w:val="clear" w:color="auto" w:fill="FFFFFF"/>
        <w:autoSpaceDE w:val="0"/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 xml:space="preserve">4. Порядок и сроки проведения </w:t>
      </w:r>
    </w:p>
    <w:p w:rsidR="006F570E" w:rsidRPr="006F570E" w:rsidRDefault="006F570E" w:rsidP="006F570E">
      <w:pPr>
        <w:widowControl w:val="0"/>
        <w:shd w:val="clear" w:color="auto" w:fill="FFFFFF"/>
        <w:autoSpaceDE w:val="0"/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70E" w:rsidRPr="006F570E" w:rsidRDefault="006F570E" w:rsidP="006F570E">
      <w:pPr>
        <w:widowControl w:val="0"/>
        <w:shd w:val="clear" w:color="auto" w:fill="FFFFFF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 xml:space="preserve">4.1. Конкурс проводится ежегодно в </w:t>
      </w:r>
      <w:r w:rsidRPr="006F570E">
        <w:rPr>
          <w:rFonts w:ascii="Times New Roman" w:hAnsi="Times New Roman" w:cs="Times New Roman"/>
          <w:sz w:val="24"/>
          <w:szCs w:val="24"/>
          <w:u w:val="single"/>
        </w:rPr>
        <w:t>два этапа</w:t>
      </w:r>
      <w:r w:rsidRPr="006F570E">
        <w:rPr>
          <w:rFonts w:ascii="Times New Roman" w:hAnsi="Times New Roman" w:cs="Times New Roman"/>
          <w:sz w:val="24"/>
          <w:szCs w:val="24"/>
        </w:rPr>
        <w:t>:</w:t>
      </w:r>
    </w:p>
    <w:p w:rsidR="006F570E" w:rsidRPr="006F570E" w:rsidRDefault="006F570E" w:rsidP="006F570E">
      <w:pPr>
        <w:widowControl w:val="0"/>
        <w:shd w:val="clear" w:color="auto" w:fill="FFFFFF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муниципальный заочный этап с</w:t>
      </w:r>
      <w:r w:rsidRPr="006F57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6F570E">
        <w:rPr>
          <w:rFonts w:ascii="Times New Roman" w:hAnsi="Times New Roman" w:cs="Times New Roman"/>
          <w:b/>
          <w:bCs/>
          <w:sz w:val="24"/>
          <w:szCs w:val="24"/>
        </w:rPr>
        <w:t>октября по ноябрь 2018 года;</w:t>
      </w:r>
    </w:p>
    <w:p w:rsidR="006F570E" w:rsidRPr="006F570E" w:rsidRDefault="006F570E" w:rsidP="006F570E">
      <w:pPr>
        <w:widowControl w:val="0"/>
        <w:shd w:val="clear" w:color="auto" w:fill="FFFFFF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70E" w:rsidRPr="006F570E" w:rsidRDefault="006F570E" w:rsidP="006F57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6F570E">
        <w:rPr>
          <w:rFonts w:ascii="Times New Roman" w:hAnsi="Times New Roman" w:cs="Times New Roman"/>
          <w:spacing w:val="-14"/>
          <w:sz w:val="24"/>
          <w:szCs w:val="24"/>
        </w:rPr>
        <w:t xml:space="preserve">4.2. Конкурсные работы в печатном </w:t>
      </w:r>
      <w:proofErr w:type="gramStart"/>
      <w:r w:rsidRPr="006F570E">
        <w:rPr>
          <w:rFonts w:ascii="Times New Roman" w:hAnsi="Times New Roman" w:cs="Times New Roman"/>
          <w:spacing w:val="-14"/>
          <w:sz w:val="24"/>
          <w:szCs w:val="24"/>
        </w:rPr>
        <w:t>виде  вместе</w:t>
      </w:r>
      <w:proofErr w:type="gramEnd"/>
      <w:r w:rsidRPr="006F570E">
        <w:rPr>
          <w:rFonts w:ascii="Times New Roman" w:hAnsi="Times New Roman" w:cs="Times New Roman"/>
          <w:spacing w:val="-14"/>
          <w:sz w:val="24"/>
          <w:szCs w:val="24"/>
        </w:rPr>
        <w:t xml:space="preserve"> с аннотацией, анкетой - заявкой на каждую из них (приложение № 1), необходимо представить до </w:t>
      </w:r>
      <w:r w:rsidRPr="006F570E">
        <w:rPr>
          <w:rFonts w:ascii="Times New Roman" w:hAnsi="Times New Roman" w:cs="Times New Roman"/>
          <w:b/>
          <w:spacing w:val="-14"/>
          <w:sz w:val="24"/>
          <w:szCs w:val="24"/>
        </w:rPr>
        <w:t>10 декабря 2018 г</w:t>
      </w:r>
      <w:r w:rsidRPr="006F570E">
        <w:rPr>
          <w:rFonts w:ascii="Times New Roman" w:hAnsi="Times New Roman" w:cs="Times New Roman"/>
          <w:spacing w:val="-14"/>
          <w:sz w:val="24"/>
          <w:szCs w:val="24"/>
        </w:rPr>
        <w:t>ода в Управление образования</w:t>
      </w:r>
      <w:r w:rsidRPr="006F570E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 </w:t>
      </w: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        </w:t>
      </w:r>
      <w:r w:rsidRPr="006F570E">
        <w:rPr>
          <w:rFonts w:ascii="Times New Roman" w:hAnsi="Times New Roman" w:cs="Times New Roman"/>
          <w:sz w:val="24"/>
          <w:szCs w:val="24"/>
        </w:rPr>
        <w:t>4.3. Работы на районном этапе рассматриваются в соответствии с требованиями к оформлению конкурсных работ и критериями их оценки (приложения № 2 и № 3).</w:t>
      </w:r>
    </w:p>
    <w:p w:rsidR="006F570E" w:rsidRPr="006F570E" w:rsidRDefault="006F570E" w:rsidP="006F570E">
      <w:pPr>
        <w:widowControl w:val="0"/>
        <w:tabs>
          <w:tab w:val="left" w:pos="0"/>
        </w:tabs>
        <w:autoSpaceDE w:val="0"/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4.6. На конкурс не принимаются работы в случаях, если:</w:t>
      </w: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содержание представленной работы не соответствует тематике конкурса;</w:t>
      </w: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оформление конкурсных материалов не соответствует содержанию приложений № 2 и № 3;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- </w:t>
      </w:r>
      <w:r w:rsidRPr="006F570E">
        <w:rPr>
          <w:rFonts w:ascii="Times New Roman" w:hAnsi="Times New Roman" w:cs="Times New Roman"/>
          <w:sz w:val="24"/>
          <w:szCs w:val="24"/>
        </w:rPr>
        <w:t>реферативные работы, содержание которых основано только на анализе литературных источников или на сведениях, предоставленных различными организациями и ведомствами;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коллективные</w:t>
      </w:r>
      <w:r w:rsidRPr="006F570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F570E">
        <w:rPr>
          <w:rFonts w:ascii="Times New Roman" w:hAnsi="Times New Roman" w:cs="Times New Roman"/>
          <w:sz w:val="24"/>
          <w:szCs w:val="24"/>
        </w:rPr>
        <w:t>работы;</w:t>
      </w: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F570E">
        <w:rPr>
          <w:rFonts w:ascii="Times New Roman" w:hAnsi="Times New Roman" w:cs="Times New Roman"/>
          <w:spacing w:val="-6"/>
          <w:sz w:val="24"/>
          <w:szCs w:val="24"/>
        </w:rPr>
        <w:t>- представленная работа получала одно из призовых мест на других конкурсах республиканского уровня, проведенных в предыдущем и текущем годах;</w:t>
      </w: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F570E">
        <w:rPr>
          <w:rFonts w:ascii="Times New Roman" w:hAnsi="Times New Roman" w:cs="Times New Roman"/>
          <w:spacing w:val="-6"/>
          <w:sz w:val="24"/>
          <w:szCs w:val="24"/>
        </w:rPr>
        <w:t>- выявлено наличие плагиата.</w:t>
      </w:r>
    </w:p>
    <w:p w:rsidR="006F570E" w:rsidRPr="006F570E" w:rsidRDefault="006F570E" w:rsidP="006F570E">
      <w:pPr>
        <w:widowControl w:val="0"/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4.7. Работы, представленные на конкурс, не возвращаются.</w:t>
      </w:r>
    </w:p>
    <w:p w:rsidR="006F570E" w:rsidRPr="006F570E" w:rsidRDefault="006F570E" w:rsidP="006F570E">
      <w:pPr>
        <w:widowControl w:val="0"/>
        <w:tabs>
          <w:tab w:val="left" w:pos="0"/>
          <w:tab w:val="left" w:pos="1276"/>
        </w:tabs>
        <w:autoSpaceDE w:val="0"/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F570E" w:rsidRPr="006F570E" w:rsidRDefault="006F570E" w:rsidP="006F570E">
      <w:pPr>
        <w:pStyle w:val="Default"/>
        <w:ind w:left="284" w:firstLine="709"/>
        <w:jc w:val="right"/>
        <w:rPr>
          <w:i/>
          <w:color w:val="auto"/>
        </w:rPr>
      </w:pPr>
    </w:p>
    <w:p w:rsidR="006F570E" w:rsidRPr="006F570E" w:rsidRDefault="006F570E" w:rsidP="006F570E">
      <w:pPr>
        <w:pStyle w:val="Default"/>
        <w:ind w:left="284" w:firstLine="709"/>
        <w:jc w:val="right"/>
        <w:rPr>
          <w:i/>
          <w:color w:val="auto"/>
        </w:rPr>
      </w:pPr>
    </w:p>
    <w:p w:rsidR="006F570E" w:rsidRPr="006F570E" w:rsidRDefault="006F570E" w:rsidP="006F570E">
      <w:pPr>
        <w:pStyle w:val="Default"/>
        <w:rPr>
          <w:color w:val="auto"/>
        </w:rPr>
      </w:pPr>
      <w:r w:rsidRPr="006F570E">
        <w:rPr>
          <w:color w:val="auto"/>
        </w:rPr>
        <w:t xml:space="preserve">                                                                                                                                    Приложение2</w:t>
      </w:r>
    </w:p>
    <w:p w:rsidR="006F570E" w:rsidRPr="006F570E" w:rsidRDefault="006F570E" w:rsidP="006F570E">
      <w:pPr>
        <w:pStyle w:val="Default"/>
        <w:rPr>
          <w:rStyle w:val="4"/>
          <w:b w:val="0"/>
          <w:bCs w:val="0"/>
          <w:color w:val="auto"/>
          <w:spacing w:val="-10"/>
        </w:rPr>
      </w:pPr>
      <w:r w:rsidRPr="006F570E">
        <w:rPr>
          <w:rStyle w:val="4"/>
          <w:b w:val="0"/>
          <w:bCs w:val="0"/>
        </w:rPr>
        <w:t xml:space="preserve">                                                             АНКЕТА-ЗАЯВКА</w:t>
      </w:r>
    </w:p>
    <w:p w:rsidR="006F570E" w:rsidRPr="006F570E" w:rsidRDefault="006F570E" w:rsidP="006F570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0E">
        <w:rPr>
          <w:rStyle w:val="4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на участие в республиканском этапе Всероссийского юниорского лесного конкурса «Подрост»</w:t>
      </w:r>
    </w:p>
    <w:p w:rsidR="006F570E" w:rsidRPr="006F570E" w:rsidRDefault="006F570E" w:rsidP="006F57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0E">
        <w:rPr>
          <w:rStyle w:val="4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(«За сохранение природы и бережное отношение к лесным богатствам»)</w:t>
      </w:r>
    </w:p>
    <w:p w:rsidR="006F570E" w:rsidRPr="006F570E" w:rsidRDefault="006F570E" w:rsidP="006F570E">
      <w:pPr>
        <w:spacing w:after="0" w:line="240" w:lineRule="auto"/>
        <w:ind w:firstLine="720"/>
        <w:jc w:val="center"/>
        <w:rPr>
          <w:rStyle w:val="4"/>
          <w:rFonts w:ascii="Times New Roman" w:hAnsi="Times New Roman" w:cs="Times New Roman"/>
          <w:b w:val="0"/>
          <w:bCs w:val="0"/>
          <w:spacing w:val="24"/>
          <w:sz w:val="24"/>
          <w:szCs w:val="24"/>
        </w:rPr>
      </w:pPr>
      <w:r w:rsidRPr="006F570E">
        <w:rPr>
          <w:rStyle w:val="4"/>
          <w:rFonts w:ascii="Times New Roman" w:hAnsi="Times New Roman" w:cs="Times New Roman"/>
          <w:b w:val="0"/>
          <w:bCs w:val="0"/>
          <w:color w:val="000000"/>
          <w:spacing w:val="24"/>
          <w:sz w:val="24"/>
          <w:szCs w:val="24"/>
        </w:rPr>
        <w:t>(заполняется автором)</w:t>
      </w:r>
    </w:p>
    <w:p w:rsidR="006F570E" w:rsidRPr="006F570E" w:rsidRDefault="006F570E" w:rsidP="006F57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4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    1. Название работы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45"/>
        <w:gridCol w:w="1086"/>
      </w:tblGrid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1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ind w:firstLine="720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6F570E" w:rsidRPr="006F570E" w:rsidRDefault="006F570E" w:rsidP="00CD29FC">
            <w:pPr>
              <w:ind w:firstLine="720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6F570E" w:rsidRPr="006F570E" w:rsidRDefault="006F570E" w:rsidP="00CD29FC">
            <w:pPr>
              <w:ind w:firstLine="720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6F570E" w:rsidRPr="006F570E" w:rsidRDefault="006F570E" w:rsidP="00CD29FC">
            <w:pPr>
              <w:ind w:firstLine="720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6F570E" w:rsidRPr="006F570E" w:rsidRDefault="006F570E" w:rsidP="00CD29FC">
            <w:pPr>
              <w:ind w:firstLine="720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6F570E" w:rsidRPr="006F570E" w:rsidRDefault="006F570E" w:rsidP="00CD29FC">
            <w:pPr>
              <w:widowControl w:val="0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2.Предполагаемая номинация: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0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widowControl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36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ind w:right="-433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  <w:t>2. Номинация____________________________________________________</w:t>
            </w:r>
          </w:p>
          <w:p w:rsidR="006F570E" w:rsidRPr="006F570E" w:rsidRDefault="006F570E" w:rsidP="00CD29FC">
            <w:pPr>
              <w:widowControl w:val="0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3. Фамилия, имя, отчество автора (полностью)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26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  <w:t xml:space="preserve">4.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Статус автора: обучающийся/педагог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  <w:t xml:space="preserve">      </w:t>
            </w:r>
            <w:proofErr w:type="gramStart"/>
            <w:r w:rsidRPr="006F570E"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  <w:t xml:space="preserve">  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(</w:t>
            </w:r>
            <w:proofErr w:type="gramEnd"/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нужное подчеркнуть)</w:t>
            </w:r>
          </w:p>
          <w:p w:rsidR="006F570E" w:rsidRPr="006F570E" w:rsidRDefault="006F570E" w:rsidP="00CD29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  <w:t xml:space="preserve">5.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Дата рождения (число, месяц, год):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9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  <w:t xml:space="preserve">6.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Домашний адрес (с индексом),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  <w:t>e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-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  <w:t>mail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, телефон 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4"/>
          <w:jc w:val="center"/>
        </w:trPr>
        <w:tc>
          <w:tcPr>
            <w:tcW w:w="9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8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lastRenderedPageBreak/>
              <w:t>7. Место учебы (образовательная организация, класс) или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работы (организация, должность)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4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1"/>
          <w:jc w:val="center"/>
        </w:trPr>
        <w:tc>
          <w:tcPr>
            <w:tcW w:w="9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8. Организация, на базе которой выполнена конкурсная работа </w:t>
            </w:r>
          </w:p>
          <w:p w:rsidR="006F570E" w:rsidRPr="006F570E" w:rsidRDefault="006F570E" w:rsidP="00CD29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- полное название (по уставу)</w:t>
            </w: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6"/>
          <w:jc w:val="center"/>
        </w:trPr>
        <w:tc>
          <w:tcPr>
            <w:tcW w:w="9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widowControl w:val="0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  <w:jc w:val="center"/>
        </w:trPr>
        <w:tc>
          <w:tcPr>
            <w:tcW w:w="9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4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- адрес с индексом</w:t>
            </w: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3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42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- телефон, факс (с кодом)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6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42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-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  <w:t xml:space="preserve">e-mail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сайт</w:t>
            </w:r>
          </w:p>
        </w:tc>
        <w:tc>
          <w:tcPr>
            <w:tcW w:w="108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83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9. Точное название объединения обучающихся (школьное лесничество, кружок, клуб и т.п.)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0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10. Фамилия, имя, отчество руководителя </w:t>
            </w:r>
            <w:r w:rsidRPr="006F570E">
              <w:rPr>
                <w:rFonts w:ascii="Times New Roman" w:hAnsi="Times New Roman" w:cs="Times New Roman"/>
                <w:sz w:val="24"/>
                <w:szCs w:val="24"/>
              </w:rPr>
              <w:t>работы,</w:t>
            </w:r>
            <w:r w:rsidRPr="006F57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его место работы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  <w:t xml:space="preserve">, и должность, 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учё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  <w:t>ная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степень и звание (если имеются)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widowControl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8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widowControl w:val="0"/>
              <w:ind w:firstLine="720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widowControl w:val="0"/>
              <w:ind w:firstLine="720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4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11. Контактные данные руководителя (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  <w:t>e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-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  <w:t>mail</w:t>
            </w: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, телефон)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2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widowControl w:val="0"/>
              <w:jc w:val="both"/>
              <w:rPr>
                <w:rStyle w:val="1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70E" w:rsidRPr="006F570E" w:rsidTr="00CD2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1"/>
          <w:jc w:val="center"/>
        </w:trPr>
        <w:tc>
          <w:tcPr>
            <w:tcW w:w="8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70E">
              <w:rPr>
                <w:rStyle w:val="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12. Консультант работы (если имеется)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F570E" w:rsidRPr="006F570E" w:rsidRDefault="006F570E" w:rsidP="00CD29FC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570E" w:rsidRPr="006F570E" w:rsidRDefault="006F570E" w:rsidP="006F570E">
      <w:pPr>
        <w:spacing w:after="0" w:line="240" w:lineRule="auto"/>
        <w:ind w:firstLine="720"/>
        <w:jc w:val="both"/>
        <w:rPr>
          <w:rStyle w:val="4"/>
          <w:rFonts w:ascii="Times New Roman" w:hAnsi="Times New Roman" w:cs="Times New Roman"/>
          <w:b w:val="0"/>
          <w:bCs w:val="0"/>
          <w:color w:val="000000"/>
          <w:spacing w:val="-6"/>
          <w:sz w:val="24"/>
          <w:szCs w:val="24"/>
        </w:rPr>
      </w:pPr>
    </w:p>
    <w:p w:rsidR="006F570E" w:rsidRPr="006F570E" w:rsidRDefault="006F570E" w:rsidP="006F570E">
      <w:pPr>
        <w:ind w:left="3600"/>
        <w:rPr>
          <w:rStyle w:val="4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6F570E">
        <w:rPr>
          <w:rFonts w:ascii="Times New Roman" w:hAnsi="Times New Roman" w:cs="Times New Roman"/>
          <w:spacing w:val="-6"/>
          <w:sz w:val="24"/>
          <w:szCs w:val="24"/>
        </w:rPr>
        <w:t>Дата</w:t>
      </w:r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заполнения </w:t>
      </w:r>
      <w:r w:rsidRPr="006F570E">
        <w:rPr>
          <w:rStyle w:val="91"/>
          <w:rFonts w:ascii="Times New Roman" w:hAnsi="Times New Roman" w:cs="Times New Roman"/>
          <w:color w:val="000000"/>
          <w:sz w:val="24"/>
          <w:szCs w:val="24"/>
        </w:rPr>
        <w:t>«</w:t>
      </w:r>
      <w:r w:rsidRPr="006F570E">
        <w:rPr>
          <w:rStyle w:val="91"/>
          <w:rFonts w:ascii="Times New Roman" w:hAnsi="Times New Roman" w:cs="Times New Roman"/>
          <w:sz w:val="24"/>
          <w:szCs w:val="24"/>
        </w:rPr>
        <w:t>____</w:t>
      </w:r>
      <w:proofErr w:type="gramStart"/>
      <w:r w:rsidRPr="006F570E">
        <w:rPr>
          <w:rStyle w:val="91"/>
          <w:rFonts w:ascii="Times New Roman" w:hAnsi="Times New Roman" w:cs="Times New Roman"/>
          <w:sz w:val="24"/>
          <w:szCs w:val="24"/>
        </w:rPr>
        <w:t>_</w:t>
      </w:r>
      <w:r w:rsidRPr="006F570E">
        <w:rPr>
          <w:rStyle w:val="91"/>
          <w:rFonts w:ascii="Times New Roman" w:hAnsi="Times New Roman" w:cs="Times New Roman"/>
          <w:color w:val="000000"/>
          <w:sz w:val="24"/>
          <w:szCs w:val="24"/>
        </w:rPr>
        <w:t>»</w:t>
      </w:r>
      <w:r w:rsidRPr="006F570E">
        <w:rPr>
          <w:rStyle w:val="91"/>
          <w:rFonts w:ascii="Times New Roman" w:hAnsi="Times New Roman" w:cs="Times New Roman"/>
          <w:sz w:val="24"/>
          <w:szCs w:val="24"/>
        </w:rPr>
        <w:t>_</w:t>
      </w:r>
      <w:proofErr w:type="gramEnd"/>
      <w:r w:rsidRPr="006F570E">
        <w:rPr>
          <w:rStyle w:val="91"/>
          <w:rFonts w:ascii="Times New Roman" w:hAnsi="Times New Roman" w:cs="Times New Roman"/>
          <w:sz w:val="24"/>
          <w:szCs w:val="24"/>
        </w:rPr>
        <w:t>________________2018 г.</w:t>
      </w:r>
      <w:r w:rsidRPr="006F570E">
        <w:rPr>
          <w:rStyle w:val="4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Подпись участника</w:t>
      </w:r>
      <w:r w:rsidRPr="006F570E">
        <w:rPr>
          <w:rStyle w:val="4"/>
          <w:rFonts w:ascii="Times New Roman" w:hAnsi="Times New Roman" w:cs="Times New Roman"/>
          <w:b w:val="0"/>
          <w:bCs w:val="0"/>
          <w:sz w:val="24"/>
          <w:szCs w:val="24"/>
        </w:rPr>
        <w:t>__________________</w:t>
      </w:r>
    </w:p>
    <w:p w:rsidR="006F570E" w:rsidRPr="006F570E" w:rsidRDefault="006F570E" w:rsidP="006F570E">
      <w:pPr>
        <w:ind w:left="3600"/>
        <w:rPr>
          <w:rStyle w:val="7"/>
          <w:rFonts w:ascii="Times New Roman" w:hAnsi="Times New Roman" w:cs="Times New Roman"/>
          <w:b w:val="0"/>
          <w:bCs w:val="0"/>
          <w:sz w:val="24"/>
          <w:szCs w:val="24"/>
        </w:rPr>
      </w:pPr>
      <w:r w:rsidRPr="006F570E">
        <w:rPr>
          <w:rStyle w:val="4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Подпись руководителя</w:t>
      </w:r>
      <w:r w:rsidRPr="006F570E">
        <w:rPr>
          <w:rStyle w:val="4"/>
          <w:rFonts w:ascii="Times New Roman" w:hAnsi="Times New Roman" w:cs="Times New Roman"/>
          <w:b w:val="0"/>
          <w:bCs w:val="0"/>
          <w:sz w:val="24"/>
          <w:szCs w:val="24"/>
        </w:rPr>
        <w:t>____________________</w:t>
      </w:r>
    </w:p>
    <w:p w:rsidR="006F570E" w:rsidRPr="006F570E" w:rsidRDefault="006F570E" w:rsidP="006F570E">
      <w:pPr>
        <w:spacing w:after="0" w:line="240" w:lineRule="auto"/>
        <w:ind w:firstLine="709"/>
        <w:jc w:val="right"/>
        <w:rPr>
          <w:rStyle w:val="7"/>
          <w:rFonts w:ascii="Times New Roman" w:hAnsi="Times New Roman" w:cs="Times New Roman"/>
          <w:b w:val="0"/>
          <w:bCs w:val="0"/>
          <w:i/>
          <w:sz w:val="24"/>
          <w:szCs w:val="24"/>
        </w:rPr>
      </w:pPr>
    </w:p>
    <w:p w:rsidR="006F570E" w:rsidRPr="006F570E" w:rsidRDefault="006F570E" w:rsidP="006F570E">
      <w:pPr>
        <w:pStyle w:val="Default"/>
        <w:ind w:left="284" w:firstLine="709"/>
        <w:jc w:val="right"/>
        <w:rPr>
          <w:color w:val="auto"/>
        </w:rPr>
      </w:pPr>
      <w:r w:rsidRPr="006F570E">
        <w:rPr>
          <w:color w:val="auto"/>
        </w:rPr>
        <w:t>Приложение № 3</w:t>
      </w:r>
    </w:p>
    <w:p w:rsidR="006F570E" w:rsidRPr="006F570E" w:rsidRDefault="006F570E" w:rsidP="006F570E">
      <w:pPr>
        <w:pStyle w:val="Default"/>
        <w:ind w:left="284" w:firstLine="709"/>
        <w:jc w:val="right"/>
        <w:rPr>
          <w:color w:val="auto"/>
        </w:rPr>
      </w:pP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>Требования к оформлению конкурсных работ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>1</w:t>
      </w:r>
      <w:r w:rsidRPr="006F570E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6F570E">
        <w:rPr>
          <w:rFonts w:ascii="Times New Roman" w:hAnsi="Times New Roman" w:cs="Times New Roman"/>
          <w:b/>
          <w:sz w:val="24"/>
          <w:szCs w:val="24"/>
        </w:rPr>
        <w:t xml:space="preserve">Общие требования к конкурсным работам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 xml:space="preserve">1.1. Все текстовые материалы должны быть написаны на русском языке (при необходимости с использованием латинских названий видов животных и растений). В приложениях возможно представление скан-копии разборчиво написанного рукописного текста.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 xml:space="preserve">1.2. Объем работы не ограничен.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 xml:space="preserve">1.3. Картографический материал должен иметь условные обозначения и масштаб.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 xml:space="preserve">1.4. Дополнительные наглядные материалы к работам (гербарии, зоологические коллекции и т.д.) участники привозят их на финал. Они должны непосредственно соответствовать теме работы и быть оформлены в соответствии с видом материала. Дополнительные материалы после защиты возвращаются их авторам.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 xml:space="preserve">2. Учебно-исследовательская работа должна </w:t>
      </w:r>
      <w:r w:rsidRPr="006F570E">
        <w:rPr>
          <w:rFonts w:ascii="Times New Roman" w:hAnsi="Times New Roman" w:cs="Times New Roman"/>
          <w:sz w:val="24"/>
          <w:szCs w:val="24"/>
        </w:rPr>
        <w:t>содержать: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i/>
          <w:sz w:val="24"/>
          <w:szCs w:val="24"/>
        </w:rPr>
        <w:t>- титульный лист</w:t>
      </w:r>
      <w:r w:rsidRPr="006F570E">
        <w:rPr>
          <w:rFonts w:ascii="Times New Roman" w:hAnsi="Times New Roman" w:cs="Times New Roman"/>
          <w:sz w:val="24"/>
          <w:szCs w:val="24"/>
        </w:rPr>
        <w:t xml:space="preserve">, на котором указываются: название образовательной организации, при которой выполнена работа; субъект Российской Федерации и населенный пункт; название детского объединения; тема работы; фамилия, имя, отчество автора; класс; фамилия, имя, отчество, должность и место работы руководителя работы (полностью) и консультанта (если имеется), год выполнения работы;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i/>
          <w:sz w:val="24"/>
          <w:szCs w:val="24"/>
        </w:rPr>
        <w:t>- оглавление,</w:t>
      </w:r>
      <w:r w:rsidRPr="006F570E">
        <w:rPr>
          <w:rFonts w:ascii="Times New Roman" w:hAnsi="Times New Roman" w:cs="Times New Roman"/>
          <w:sz w:val="24"/>
          <w:szCs w:val="24"/>
        </w:rPr>
        <w:t xml:space="preserve"> перечисляющее нижеупомянутые разделы (с указанием страниц);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i/>
          <w:sz w:val="24"/>
          <w:szCs w:val="24"/>
        </w:rPr>
        <w:lastRenderedPageBreak/>
        <w:t>введение</w:t>
      </w:r>
      <w:r w:rsidRPr="006F570E">
        <w:rPr>
          <w:rFonts w:ascii="Times New Roman" w:hAnsi="Times New Roman" w:cs="Times New Roman"/>
          <w:sz w:val="24"/>
          <w:szCs w:val="24"/>
        </w:rPr>
        <w:t xml:space="preserve">, где необходимо сформулировать проблематику; цель и задачи работы; обосновать ее актуальность; провести краткий обзор литературных источников по проблеме исследования; указать место и сроки проведения исследования; дать физико-географическую характеристику района исследования;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i/>
          <w:sz w:val="24"/>
          <w:szCs w:val="24"/>
        </w:rPr>
        <w:t>- методику исследования</w:t>
      </w:r>
      <w:r w:rsidRPr="006F570E">
        <w:rPr>
          <w:rFonts w:ascii="Times New Roman" w:hAnsi="Times New Roman" w:cs="Times New Roman"/>
          <w:sz w:val="24"/>
          <w:szCs w:val="24"/>
        </w:rPr>
        <w:t xml:space="preserve"> (описание методов сбора, первичной и статистической обработки материала);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i/>
          <w:sz w:val="24"/>
          <w:szCs w:val="24"/>
        </w:rPr>
        <w:t>- результаты исследований и их обсуждение</w:t>
      </w:r>
      <w:r w:rsidRPr="006F570E">
        <w:rPr>
          <w:rFonts w:ascii="Times New Roman" w:hAnsi="Times New Roman" w:cs="Times New Roman"/>
          <w:sz w:val="24"/>
          <w:szCs w:val="24"/>
        </w:rPr>
        <w:t>. Желательно использование таблиц, графиков и т.п.;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i/>
          <w:sz w:val="24"/>
          <w:szCs w:val="24"/>
        </w:rPr>
        <w:t>- выводы</w:t>
      </w:r>
      <w:r w:rsidRPr="006F570E">
        <w:rPr>
          <w:rFonts w:ascii="Times New Roman" w:hAnsi="Times New Roman" w:cs="Times New Roman"/>
          <w:sz w:val="24"/>
          <w:szCs w:val="24"/>
        </w:rPr>
        <w:t xml:space="preserve"> (приводятся краткие формулировки результатов работы в соответствии с поставленными задачами);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i/>
          <w:sz w:val="24"/>
          <w:szCs w:val="24"/>
        </w:rPr>
        <w:t>- заключение</w:t>
      </w:r>
      <w:r w:rsidRPr="006F570E">
        <w:rPr>
          <w:rFonts w:ascii="Times New Roman" w:hAnsi="Times New Roman" w:cs="Times New Roman"/>
          <w:sz w:val="24"/>
          <w:szCs w:val="24"/>
        </w:rPr>
        <w:t>, где могут быть отмечены лица, помогавшие в выполнении работы, намечены дальнейшие перспективы работы и даны практические рекомендации, проистекающие из данного исследования;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i/>
          <w:sz w:val="24"/>
          <w:szCs w:val="24"/>
        </w:rPr>
        <w:t>- список</w:t>
      </w:r>
      <w:r w:rsidRPr="006F570E">
        <w:rPr>
          <w:rFonts w:ascii="Times New Roman" w:hAnsi="Times New Roman" w:cs="Times New Roman"/>
          <w:sz w:val="24"/>
          <w:szCs w:val="24"/>
        </w:rPr>
        <w:t xml:space="preserve"> использованной литературы, оформленный в соответствии с правилами составления библиографического списка. В тексте работы должны быть ссылки на использованные литературные источники.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 xml:space="preserve">Фактические и числовые данные, имеющие большой объем, а также рисунки, диаграммы, схемы, карты, фотографии и т.д. могут быть вынесены в конец работы – в приложения. Все приложения должны быть пронумерованы и озаглавлены, а в тексте работы должны быть сделаны ссылки на них.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>Практический природоохранный, социально-значимый проект</w:t>
      </w:r>
      <w:r w:rsidRPr="006F570E">
        <w:rPr>
          <w:rFonts w:ascii="Times New Roman" w:hAnsi="Times New Roman" w:cs="Times New Roman"/>
          <w:sz w:val="24"/>
          <w:szCs w:val="24"/>
        </w:rPr>
        <w:t xml:space="preserve"> включает: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F570E">
        <w:rPr>
          <w:rFonts w:ascii="Times New Roman" w:hAnsi="Times New Roman" w:cs="Times New Roman"/>
          <w:sz w:val="24"/>
          <w:szCs w:val="24"/>
        </w:rPr>
        <w:t>титульный лист с указанием (сверху вниз) названия организации и объединения; название работы; фамилии и имени (полностью) автора, класс; фамилии, имена и отчества (полностью) руководителя и консультанта (если имеются); год выполнения работы;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оглавление, перечисляющее разделы;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введение, где необходимо указать проблему, которую решает проект; обосновать ее актуальность, цель и задачи работы;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этапы и механизмы реализации проекта;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результаты его реализации;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практическая значимость.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 xml:space="preserve"> Желательно иметь в приложении наглядный материал (по усмотрению автора), раскрывающий содержание всех этапов реализации проекта.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>4. Описание опыта работы региона, организации, руководителя школьного лесничества</w:t>
      </w:r>
      <w:r w:rsidRPr="006F570E">
        <w:rPr>
          <w:rFonts w:ascii="Times New Roman" w:hAnsi="Times New Roman" w:cs="Times New Roman"/>
          <w:sz w:val="24"/>
          <w:szCs w:val="24"/>
        </w:rPr>
        <w:t xml:space="preserve"> должно иметь: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 xml:space="preserve">- титульный лист с указанием фамилии, имени и отчества автора, полного названия коллектива или организации, полного почтового адреса и других координат, года представления опыта.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Содержание включает в себя следующее: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краткую историю вопроса, на решение которого было направлено действие (региона, организации, руководителя детского объединения);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характеристику условий, в которых создавался опыт;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описание и анализ того нового, оригинального, что есть в практике создателя опыта (показать в динамике);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 изложение достигнутых результатов и перспективы на дальнейшую работу.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b/>
          <w:sz w:val="24"/>
          <w:szCs w:val="24"/>
        </w:rPr>
        <w:t>Приложение к описанию опыта работы может включать</w:t>
      </w:r>
      <w:r w:rsidRPr="006F570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- дополнительные общеобразовательные общеразвивающие программы, соответствующие тематике конкурса;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 xml:space="preserve">- разные виды методической продукции (рекомендации, пособия, имитационные игры, сценарии массовых мероприятий и др.).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lastRenderedPageBreak/>
        <w:t xml:space="preserve">Объем текста описания опыта работы не должен превышать 20 страниц. 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Fonts w:ascii="Times New Roman" w:hAnsi="Times New Roman" w:cs="Times New Roman"/>
          <w:sz w:val="24"/>
          <w:szCs w:val="24"/>
        </w:rPr>
        <w:t>Желательно наличие иллюстративных материалов (схемы, таблицы, графики, фотографии, публикации и пр.).</w:t>
      </w: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spacing w:after="0" w:line="240" w:lineRule="auto"/>
        <w:ind w:left="284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spacing w:after="0" w:line="240" w:lineRule="auto"/>
        <w:ind w:firstLine="709"/>
        <w:jc w:val="right"/>
        <w:rPr>
          <w:rStyle w:val="7"/>
          <w:rFonts w:ascii="Times New Roman" w:hAnsi="Times New Roman" w:cs="Times New Roman"/>
          <w:b w:val="0"/>
          <w:bCs w:val="0"/>
          <w:sz w:val="24"/>
          <w:szCs w:val="24"/>
        </w:rPr>
      </w:pPr>
      <w:r w:rsidRPr="006F570E">
        <w:rPr>
          <w:rStyle w:val="7"/>
          <w:rFonts w:ascii="Times New Roman" w:hAnsi="Times New Roman" w:cs="Times New Roman"/>
          <w:b w:val="0"/>
          <w:bCs w:val="0"/>
          <w:sz w:val="24"/>
          <w:szCs w:val="24"/>
        </w:rPr>
        <w:t>Приложение № 4</w:t>
      </w:r>
    </w:p>
    <w:p w:rsidR="006F570E" w:rsidRPr="006F570E" w:rsidRDefault="006F570E" w:rsidP="006F570E">
      <w:pPr>
        <w:spacing w:after="0" w:line="240" w:lineRule="auto"/>
        <w:ind w:firstLine="709"/>
        <w:jc w:val="right"/>
        <w:rPr>
          <w:rStyle w:val="7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center"/>
        <w:rPr>
          <w:rStyle w:val="7"/>
          <w:rFonts w:ascii="Times New Roman" w:hAnsi="Times New Roman" w:cs="Times New Roman"/>
          <w:bCs w:val="0"/>
          <w:sz w:val="24"/>
          <w:szCs w:val="24"/>
        </w:rPr>
      </w:pPr>
      <w:r w:rsidRPr="006F570E">
        <w:rPr>
          <w:rStyle w:val="7"/>
          <w:rFonts w:ascii="Times New Roman" w:hAnsi="Times New Roman" w:cs="Times New Roman"/>
          <w:bCs w:val="0"/>
          <w:color w:val="000000"/>
          <w:sz w:val="24"/>
          <w:szCs w:val="24"/>
        </w:rPr>
        <w:t>Критерии оценки конкурсных работ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Style w:val="32"/>
          <w:rFonts w:ascii="Times New Roman" w:hAnsi="Times New Roman" w:cs="Times New Roman"/>
          <w:sz w:val="24"/>
          <w:szCs w:val="24"/>
        </w:rPr>
      </w:pPr>
      <w:r w:rsidRPr="006F570E">
        <w:rPr>
          <w:rStyle w:val="32"/>
          <w:rFonts w:ascii="Times New Roman" w:hAnsi="Times New Roman" w:cs="Times New Roman"/>
          <w:b/>
          <w:sz w:val="24"/>
          <w:szCs w:val="24"/>
        </w:rPr>
        <w:t xml:space="preserve">1. </w:t>
      </w:r>
      <w:r w:rsidRPr="006F570E">
        <w:rPr>
          <w:rStyle w:val="32"/>
          <w:rFonts w:ascii="Times New Roman" w:hAnsi="Times New Roman" w:cs="Times New Roman"/>
          <w:b/>
          <w:color w:val="000000"/>
          <w:sz w:val="24"/>
          <w:szCs w:val="24"/>
        </w:rPr>
        <w:t>Учебно-исследовательские работы</w:t>
      </w:r>
      <w:r w:rsidRPr="006F570E">
        <w:rPr>
          <w:rStyle w:val="32"/>
          <w:rFonts w:ascii="Times New Roman" w:hAnsi="Times New Roman" w:cs="Times New Roman"/>
          <w:color w:val="000000"/>
          <w:sz w:val="24"/>
          <w:szCs w:val="24"/>
        </w:rPr>
        <w:t>: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>• 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соблюдение представленного материала требованиям к оформлению исследовательских работ;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актуальность выбранной темы и её обоснование, новизна работы;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постановка цели и задач;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теоретическая проработка темы исследования: глубина проработанности и осмысления материала, использование литературы;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обоснованность применения методики исследования, полнота её изложения;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полнота и достоверность собранного и представленного материала;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качество представления, наглядность результатов исследований;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2"/>
          <w:rFonts w:ascii="Times New Roman" w:hAnsi="Times New Roman" w:cs="Times New Roman"/>
          <w:color w:val="000000"/>
          <w:sz w:val="24"/>
          <w:szCs w:val="24"/>
        </w:rPr>
        <w:t>анализ и обсуждение результатов. Обоснованность и значимость; выводов;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>• 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научное, практическое, образовательное значение проведённой исследовательской работы.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Style w:val="32"/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70E">
        <w:rPr>
          <w:rStyle w:val="32"/>
          <w:rFonts w:ascii="Times New Roman" w:hAnsi="Times New Roman" w:cs="Times New Roman"/>
          <w:b/>
          <w:sz w:val="24"/>
          <w:szCs w:val="24"/>
        </w:rPr>
        <w:t xml:space="preserve">2. </w:t>
      </w:r>
      <w:r w:rsidRPr="006F570E">
        <w:rPr>
          <w:rStyle w:val="32"/>
          <w:rFonts w:ascii="Times New Roman" w:hAnsi="Times New Roman" w:cs="Times New Roman"/>
          <w:b/>
          <w:color w:val="000000"/>
          <w:sz w:val="24"/>
          <w:szCs w:val="24"/>
        </w:rPr>
        <w:t>Практический природоохранный проект: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соблюдение представленного материала требованиям к оформлению проекта;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актуальность выбранной темы проекта и её обоснование;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постановка цели и задач, их соответствие теме проекта;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теоретическая проработка темы проекта;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оригинальность технологии реализации проекта, наличие самостоятельного взгляда автора на решаемую проблему;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грамотность и логическая последовательность реализации проекта;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степень реализации проекта;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Style w:val="3"/>
          <w:rFonts w:ascii="Times New Roman" w:hAnsi="Times New Roman" w:cs="Times New Roman"/>
          <w:color w:val="000000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практическая значимость проекта.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70E">
        <w:rPr>
          <w:rStyle w:val="32"/>
          <w:rFonts w:ascii="Times New Roman" w:hAnsi="Times New Roman" w:cs="Times New Roman"/>
          <w:b/>
          <w:sz w:val="24"/>
          <w:szCs w:val="24"/>
        </w:rPr>
        <w:t xml:space="preserve">3. </w:t>
      </w:r>
      <w:r w:rsidRPr="006F570E">
        <w:rPr>
          <w:rStyle w:val="32"/>
          <w:rFonts w:ascii="Times New Roman" w:hAnsi="Times New Roman" w:cs="Times New Roman"/>
          <w:b/>
          <w:color w:val="000000"/>
          <w:sz w:val="24"/>
          <w:szCs w:val="24"/>
        </w:rPr>
        <w:t>Описание опыта работы: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2"/>
          <w:rFonts w:ascii="Times New Roman" w:hAnsi="Times New Roman" w:cs="Times New Roman"/>
          <w:color w:val="000000"/>
          <w:sz w:val="24"/>
          <w:szCs w:val="24"/>
        </w:rPr>
        <w:t>соблюдение представ</w:t>
      </w:r>
      <w:r w:rsidRPr="006F570E">
        <w:rPr>
          <w:rStyle w:val="2"/>
          <w:rFonts w:ascii="Times New Roman" w:hAnsi="Times New Roman" w:cs="Times New Roman"/>
          <w:sz w:val="24"/>
          <w:szCs w:val="24"/>
        </w:rPr>
        <w:t xml:space="preserve">ленного материала требованиям к </w:t>
      </w:r>
      <w:r w:rsidRPr="006F570E">
        <w:rPr>
          <w:rStyle w:val="2"/>
          <w:rFonts w:ascii="Times New Roman" w:hAnsi="Times New Roman" w:cs="Times New Roman"/>
          <w:color w:val="000000"/>
          <w:sz w:val="24"/>
          <w:szCs w:val="24"/>
        </w:rPr>
        <w:t>оформлению описания опыта работы;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актуальность представленного опыта работы;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постановка цели и задач, их соответствие актуальности представленного опыта работы;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Style w:val="3"/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3"/>
          <w:rFonts w:ascii="Times New Roman" w:hAnsi="Times New Roman" w:cs="Times New Roman"/>
          <w:color w:val="000000"/>
          <w:sz w:val="24"/>
          <w:szCs w:val="24"/>
        </w:rPr>
        <w:t>обоснование представленного опыта работы;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>оригинальность технологии в реализации плана (или программы) работы;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>грамотность и логичность в последовательности реализации плана (или программы) работы;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степень программно-методического </w:t>
      </w:r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>обеспечения представленного опыта работы;</w:t>
      </w:r>
    </w:p>
    <w:p w:rsidR="006F570E" w:rsidRPr="006F570E" w:rsidRDefault="006F570E" w:rsidP="006F570E">
      <w:pPr>
        <w:tabs>
          <w:tab w:val="left" w:pos="4680"/>
        </w:tabs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6F570E">
        <w:rPr>
          <w:rStyle w:val="a3"/>
          <w:rFonts w:ascii="Times New Roman" w:hAnsi="Times New Roman" w:cs="Times New Roman"/>
          <w:sz w:val="24"/>
          <w:szCs w:val="24"/>
        </w:rPr>
        <w:t xml:space="preserve">• </w:t>
      </w:r>
      <w:r w:rsidRPr="006F570E">
        <w:rPr>
          <w:rStyle w:val="a3"/>
          <w:rFonts w:ascii="Times New Roman" w:hAnsi="Times New Roman" w:cs="Times New Roman"/>
          <w:color w:val="000000"/>
          <w:sz w:val="24"/>
          <w:szCs w:val="24"/>
        </w:rPr>
        <w:t>практическая значимость представленного опыта работы.</w:t>
      </w:r>
    </w:p>
    <w:p w:rsidR="006F570E" w:rsidRPr="006F570E" w:rsidRDefault="006F570E" w:rsidP="006F570E">
      <w:pPr>
        <w:ind w:firstLine="720"/>
        <w:jc w:val="right"/>
        <w:rPr>
          <w:rStyle w:val="4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F570E" w:rsidRPr="006F570E" w:rsidRDefault="006F570E" w:rsidP="006F570E">
      <w:pPr>
        <w:spacing w:after="0" w:line="240" w:lineRule="auto"/>
        <w:ind w:firstLine="720"/>
        <w:jc w:val="right"/>
        <w:rPr>
          <w:rStyle w:val="4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F570E" w:rsidRPr="006F570E" w:rsidRDefault="006F570E" w:rsidP="006F570E">
      <w:pPr>
        <w:spacing w:after="0" w:line="240" w:lineRule="auto"/>
        <w:rPr>
          <w:rStyle w:val="4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B931DA" w:rsidRPr="006F570E" w:rsidRDefault="00B931DA" w:rsidP="006F570E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sectPr w:rsidR="00B931DA" w:rsidRPr="006F5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 CYR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 CYR"/>
      </w:rPr>
    </w:lvl>
  </w:abstractNum>
  <w:num w:numId="1">
    <w:abstractNumId w:val="1"/>
    <w:lvlOverride w:ilvl="0"/>
  </w:num>
  <w:num w:numId="2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AB"/>
    <w:rsid w:val="00140DAB"/>
    <w:rsid w:val="00165D63"/>
    <w:rsid w:val="003373A7"/>
    <w:rsid w:val="006F570E"/>
    <w:rsid w:val="00726E4D"/>
    <w:rsid w:val="00B931DA"/>
    <w:rsid w:val="00BB446C"/>
    <w:rsid w:val="00E9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C0900-E1D0-44B6-8108-24E1B0F37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6F570E"/>
    <w:rPr>
      <w:sz w:val="19"/>
      <w:szCs w:val="19"/>
      <w:shd w:val="clear" w:color="auto" w:fill="FFFFFF"/>
    </w:rPr>
  </w:style>
  <w:style w:type="character" w:customStyle="1" w:styleId="3">
    <w:name w:val="Основной текст (3)_"/>
    <w:link w:val="31"/>
    <w:rsid w:val="006F570E"/>
    <w:rPr>
      <w:sz w:val="19"/>
      <w:szCs w:val="19"/>
      <w:shd w:val="clear" w:color="auto" w:fill="FFFFFF"/>
    </w:rPr>
  </w:style>
  <w:style w:type="character" w:customStyle="1" w:styleId="4">
    <w:name w:val="Основной текст (4)_"/>
    <w:link w:val="40"/>
    <w:rsid w:val="006F570E"/>
    <w:rPr>
      <w:b/>
      <w:bCs/>
      <w:shd w:val="clear" w:color="auto" w:fill="FFFFFF"/>
    </w:rPr>
  </w:style>
  <w:style w:type="character" w:customStyle="1" w:styleId="a3">
    <w:name w:val="Основной текст Знак"/>
    <w:link w:val="a4"/>
    <w:rsid w:val="006F570E"/>
    <w:rPr>
      <w:shd w:val="clear" w:color="auto" w:fill="FFFFFF"/>
    </w:rPr>
  </w:style>
  <w:style w:type="character" w:customStyle="1" w:styleId="1">
    <w:name w:val="Основной текст + Полужирный1"/>
    <w:rsid w:val="006F570E"/>
    <w:rPr>
      <w:b/>
      <w:bCs/>
      <w:lang w:bidi="ar-SA"/>
    </w:rPr>
  </w:style>
  <w:style w:type="paragraph" w:styleId="a4">
    <w:name w:val="Body Text"/>
    <w:basedOn w:val="a"/>
    <w:link w:val="a3"/>
    <w:rsid w:val="006F570E"/>
    <w:pPr>
      <w:widowControl w:val="0"/>
      <w:shd w:val="clear" w:color="auto" w:fill="FFFFFF"/>
      <w:spacing w:after="0" w:line="252" w:lineRule="exact"/>
      <w:jc w:val="both"/>
    </w:pPr>
  </w:style>
  <w:style w:type="character" w:customStyle="1" w:styleId="10">
    <w:name w:val="Основной текст Знак1"/>
    <w:basedOn w:val="a0"/>
    <w:uiPriority w:val="99"/>
    <w:semiHidden/>
    <w:rsid w:val="006F570E"/>
  </w:style>
  <w:style w:type="character" w:customStyle="1" w:styleId="91">
    <w:name w:val="Основной текст + 91"/>
    <w:aliases w:val="5 pt2"/>
    <w:rsid w:val="006F570E"/>
    <w:rPr>
      <w:sz w:val="19"/>
      <w:szCs w:val="19"/>
      <w:lang w:bidi="ar-SA"/>
    </w:rPr>
  </w:style>
  <w:style w:type="character" w:customStyle="1" w:styleId="7">
    <w:name w:val="Основной текст (7)_"/>
    <w:link w:val="70"/>
    <w:rsid w:val="006F570E"/>
    <w:rPr>
      <w:b/>
      <w:bCs/>
      <w:sz w:val="18"/>
      <w:szCs w:val="18"/>
      <w:shd w:val="clear" w:color="auto" w:fill="FFFFFF"/>
    </w:rPr>
  </w:style>
  <w:style w:type="character" w:customStyle="1" w:styleId="32">
    <w:name w:val="Основной текст (3)2"/>
    <w:rsid w:val="006F570E"/>
    <w:rPr>
      <w:sz w:val="19"/>
      <w:szCs w:val="19"/>
      <w:u w:val="single"/>
      <w:lang w:bidi="ar-SA"/>
    </w:rPr>
  </w:style>
  <w:style w:type="paragraph" w:customStyle="1" w:styleId="20">
    <w:name w:val="Основной текст (2)"/>
    <w:basedOn w:val="a"/>
    <w:link w:val="2"/>
    <w:rsid w:val="006F570E"/>
    <w:pPr>
      <w:widowControl w:val="0"/>
      <w:shd w:val="clear" w:color="auto" w:fill="FFFFFF"/>
      <w:spacing w:after="0" w:line="206" w:lineRule="exact"/>
      <w:jc w:val="both"/>
    </w:pPr>
    <w:rPr>
      <w:sz w:val="19"/>
      <w:szCs w:val="19"/>
    </w:rPr>
  </w:style>
  <w:style w:type="paragraph" w:customStyle="1" w:styleId="31">
    <w:name w:val="Основной текст (3)1"/>
    <w:basedOn w:val="a"/>
    <w:link w:val="3"/>
    <w:rsid w:val="006F570E"/>
    <w:pPr>
      <w:widowControl w:val="0"/>
      <w:shd w:val="clear" w:color="auto" w:fill="FFFFFF"/>
      <w:spacing w:after="0" w:line="206" w:lineRule="exact"/>
      <w:jc w:val="both"/>
    </w:pPr>
    <w:rPr>
      <w:sz w:val="19"/>
      <w:szCs w:val="19"/>
    </w:rPr>
  </w:style>
  <w:style w:type="paragraph" w:customStyle="1" w:styleId="40">
    <w:name w:val="Основной текст (4)"/>
    <w:basedOn w:val="a"/>
    <w:link w:val="4"/>
    <w:rsid w:val="006F570E"/>
    <w:pPr>
      <w:widowControl w:val="0"/>
      <w:shd w:val="clear" w:color="auto" w:fill="FFFFFF"/>
      <w:spacing w:after="240" w:line="240" w:lineRule="atLeast"/>
      <w:jc w:val="center"/>
    </w:pPr>
    <w:rPr>
      <w:b/>
      <w:bCs/>
    </w:rPr>
  </w:style>
  <w:style w:type="paragraph" w:customStyle="1" w:styleId="70">
    <w:name w:val="Основной текст (7)"/>
    <w:basedOn w:val="a"/>
    <w:link w:val="7"/>
    <w:rsid w:val="006F570E"/>
    <w:pPr>
      <w:widowControl w:val="0"/>
      <w:shd w:val="clear" w:color="auto" w:fill="FFFFFF"/>
      <w:spacing w:after="180" w:line="221" w:lineRule="exact"/>
    </w:pPr>
    <w:rPr>
      <w:b/>
      <w:bCs/>
      <w:sz w:val="18"/>
      <w:szCs w:val="18"/>
    </w:rPr>
  </w:style>
  <w:style w:type="paragraph" w:customStyle="1" w:styleId="Default">
    <w:name w:val="Default"/>
    <w:rsid w:val="006F57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3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8/prikaz/priloj_8006.doc" TargetMode="External"/><Relationship Id="rId5" Type="http://schemas.openxmlformats.org/officeDocument/2006/relationships/hyperlink" Target="http://www.dagminobr.ru/documenty/prikazi_minobrnauki_rd/prikaz_80060918_ot_25_ok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1994</Words>
  <Characters>11367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2018-11-07T10:00:00Z</dcterms:created>
  <dcterms:modified xsi:type="dcterms:W3CDTF">2018-11-07T10:00:00Z</dcterms:modified>
</cp:coreProperties>
</file>