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08A" w:rsidRPr="00D83155" w:rsidRDefault="003D5D74" w:rsidP="008A408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3763F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B249B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91 </w:t>
      </w:r>
      <w:r w:rsidR="008A408A"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B249B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21 </w:t>
      </w:r>
      <w:r w:rsidR="008A408A" w:rsidRPr="00D8315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ноября 2018 г.</w:t>
      </w:r>
    </w:p>
    <w:p w:rsidR="00C64EC8" w:rsidRDefault="00C64EC8"/>
    <w:p w:rsidR="00B249B9" w:rsidRPr="00B249B9" w:rsidRDefault="00B249B9" w:rsidP="00B249B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B249B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проведении Евразийской лингвистической олимпиады среди учащихся 7-11 классов</w:t>
      </w:r>
    </w:p>
    <w:p w:rsidR="008A408A" w:rsidRPr="005075EB" w:rsidRDefault="008A408A">
      <w:pPr>
        <w:rPr>
          <w:rStyle w:val="a3"/>
          <w:rFonts w:ascii="Times New Roman" w:hAnsi="Times New Roman" w:cs="Times New Roman"/>
          <w:color w:val="00408F"/>
          <w:sz w:val="24"/>
          <w:szCs w:val="24"/>
          <w:shd w:val="clear" w:color="auto" w:fill="FFFFFF"/>
        </w:rPr>
      </w:pPr>
    </w:p>
    <w:bookmarkEnd w:id="0"/>
    <w:p w:rsidR="008A408A" w:rsidRDefault="00B249B9" w:rsidP="00B249B9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B249B9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Руководителям </w:t>
      </w: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ОО</w:t>
      </w:r>
    </w:p>
    <w:p w:rsidR="003763F5" w:rsidRPr="00D83155" w:rsidRDefault="003763F5" w:rsidP="008A408A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B249B9" w:rsidRPr="00B249B9" w:rsidRDefault="008A408A" w:rsidP="00B249B9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249B9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</w:t>
      </w:r>
      <w:hyperlink r:id="rId5" w:history="1">
        <w:r w:rsidR="00B249B9" w:rsidRPr="00B249B9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06-12203/01-18/18 от 19 ноября 2018г.</w:t>
        </w:r>
      </w:hyperlink>
      <w:r w:rsidR="00B249B9"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 о том, что Московский государственный лингвистический университет (МГЛУ) в 2018-2019 учебном году по инициативе десяти ведущих вузов страны вновь проводит Евразийскую лингвистическую олимпиаду среди учащихся 7-11 классов средних общеобразовательных учебных учреждений.</w:t>
      </w:r>
      <w:proofErr w:type="gramEnd"/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науки и высшего образования Российской Федерации № 32н от 28 августа 2018 г. «Об утверждении Перечня олимпиад школьников и их уровней на 2018/2019 учебный год» Межрегиональная олимпиада школьников «Евразийская лингвистическая олимпиада» внесена в перечень олимпиад школьников на 2018-2019 учебный год под номером 24 и ей присвоен второй уровень.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С 2018-2019 учебного года в перечень иностранных языков, по которым проводится олимпиада, наряду с английским, немецким, французским, испанским и китайским, был включен итальянский язык в связи с растущим интересом и развитием российско-итальянских отношений.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Основными целями и задачами Межрегиональной олимпиады школьников «Евразийская лингвистическая олимпиада» являются: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выявление и создание условий для поддержки одаренных школьников и абитуриентов;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развитие творческой инициативы и интереса к образовательному процессу;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усиление мотивации к углубленному изучению иностранных языков;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привлечение внимания школьников к изучению социально-экономических, политических, правовых и культурных аспектов развития современного мира;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способствование к созданию комфортного мотивационного пространства для будущего профессионального выбора;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содействие воспитанию ценностных ориентаций у школьников.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организации и методического обеспечения олимпиады сформированы Центральный организационный комитет олимпиады (оргкомитет), Центральная методическая комиссия и Центральное жюри, куда входят представители организаций-учредителей олимпиады, а также других заинтересованных организаций (академических и научно-исследовательских институтов, предприятий-работодателей).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Олимпиада проводится в два этапа. Регистрация участников и первый, отборочный заочный (дистанционный), этап пройдут с 17 ноября 2018 года по 19 января 2019 года в режиме </w:t>
      </w:r>
      <w:proofErr w:type="spellStart"/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on</w:t>
      </w:r>
      <w:proofErr w:type="spellEnd"/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-line. На сайте олимпиады (http://www.linguanet.ru/Solimpiada/) необходимо заполнить регистрационную анкету и получить задание по выбранному языку. На </w:t>
      </w: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выполнение заданий отводится 2 часа – для 7-8 классов, 3 часа – для 9-11 классов, затем доступ к сайту с конкретного компьютера олимпиады блокируется. Повторная регистрация невозможна. Результаты отборочного этапа и списки победителей и призеров публикуются на сайте олимпиады не позднее 15 февраля 2019 года.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Второй, заключительный очный, тур проводится в период с 15 февраля по 31 марта 2019 года на площадках вузов-организаторов олимпиады. К участию в заключительном этапе допускаются победители и призеры отборочного этапа текущего учебного года, а также победители и призеры заключительного этапа 2017-2018 учебного года.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списков победителей и призеров Олимпиады в Российский совет олимпиад школьников, размещение информации о победителях и призерах Олимпиады на официальном сайте Олимпиады осуществляется в срок до 10 апреля 2019 г.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действующему законодательству, победителям и призерам Олимпиады по иностранному языку могут быть предоставлены льготы при поступлении в высшие учебные заведения на специальности (направления подготовки) в соответствии с профилем Олимпиады. Согласно Правилам приема в ФГБОУ </w:t>
      </w:r>
      <w:proofErr w:type="gramStart"/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«Пятигорский государственный университет» на 2019 год всем участникам заключительного (очного) тура, проводимого на базе ПГУ, начисляются дополнительные баллы при поступлении – 3 балла.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Познакомиться с Положением о проведении олимпиады, списком вспомогательной литературы по изучаемым языкам для подготовки к решению конкурсных заданий, а также с иными документами можно на сайте олимпиады (</w:t>
      </w:r>
      <w:hyperlink r:id="rId6" w:history="1">
        <w:r w:rsidRPr="00B249B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http://www.linguanet.ru//Solimpiada/</w:t>
        </w:r>
      </w:hyperlink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249B9" w:rsidRPr="00B249B9" w:rsidRDefault="00B249B9" w:rsidP="00B249B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довести информацию до </w:t>
      </w:r>
      <w:r w:rsidR="005075E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педагогов, учащихся и родителей</w:t>
      </w:r>
      <w:r w:rsidRPr="00B249B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A408A" w:rsidRPr="00B249B9" w:rsidRDefault="008A408A" w:rsidP="00B249B9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408A" w:rsidRPr="00F17608" w:rsidRDefault="008A408A" w:rsidP="008A408A">
      <w:r w:rsidRPr="00F17608">
        <w:rPr>
          <w:rFonts w:ascii="Times New Roman" w:hAnsi="Times New Roman" w:cs="Times New Roman"/>
          <w:sz w:val="24"/>
          <w:szCs w:val="24"/>
        </w:rPr>
        <w:t>Начальник МКУ «Управление образования»</w:t>
      </w:r>
      <w:r w:rsidR="00F17608" w:rsidRPr="00F17608">
        <w:rPr>
          <w:rFonts w:ascii="Times New Roman" w:hAnsi="Times New Roman" w:cs="Times New Roman"/>
          <w:sz w:val="24"/>
          <w:szCs w:val="24"/>
        </w:rPr>
        <w:t>:</w:t>
      </w:r>
      <w:r w:rsidRPr="00F176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proofErr w:type="spellStart"/>
      <w:r w:rsidRPr="00F1760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8A408A" w:rsidRDefault="008A408A"/>
    <w:sectPr w:rsidR="008A4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C2F"/>
    <w:rsid w:val="00112C2F"/>
    <w:rsid w:val="003763F5"/>
    <w:rsid w:val="003D5D74"/>
    <w:rsid w:val="005075EB"/>
    <w:rsid w:val="008A408A"/>
    <w:rsid w:val="00B249B9"/>
    <w:rsid w:val="00C64EC8"/>
    <w:rsid w:val="00F1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A408A"/>
    <w:rPr>
      <w:b/>
      <w:bCs/>
    </w:rPr>
  </w:style>
  <w:style w:type="paragraph" w:styleId="a4">
    <w:name w:val="Normal (Web)"/>
    <w:basedOn w:val="a"/>
    <w:uiPriority w:val="99"/>
    <w:unhideWhenUsed/>
    <w:rsid w:val="008A4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A408A"/>
    <w:rPr>
      <w:b/>
      <w:bCs/>
    </w:rPr>
  </w:style>
  <w:style w:type="paragraph" w:styleId="a4">
    <w:name w:val="Normal (Web)"/>
    <w:basedOn w:val="a"/>
    <w:uiPriority w:val="99"/>
    <w:unhideWhenUsed/>
    <w:rsid w:val="008A4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4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inguanet.ru/Solimpiada/" TargetMode="External"/><Relationship Id="rId5" Type="http://schemas.openxmlformats.org/officeDocument/2006/relationships/hyperlink" Target="http://www.dagminobr.ru/documenty/informacionnie_pisma/pismo_0612203011818_ot_19_no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Ума</cp:lastModifiedBy>
  <cp:revision>2</cp:revision>
  <dcterms:created xsi:type="dcterms:W3CDTF">2018-11-21T20:36:00Z</dcterms:created>
  <dcterms:modified xsi:type="dcterms:W3CDTF">2018-11-21T20:36:00Z</dcterms:modified>
</cp:coreProperties>
</file>