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7FD" w:rsidRPr="0096782F" w:rsidRDefault="004D07FD" w:rsidP="004D07FD">
      <w:pPr>
        <w:spacing w:before="105" w:line="270" w:lineRule="atLeast"/>
        <w:outlineLvl w:val="1"/>
        <w:rPr>
          <w:rFonts w:ascii="Times New Roman" w:hAnsi="Times New Roman" w:cs="Times New Roman"/>
          <w:color w:val="365F91" w:themeColor="accent1" w:themeShade="BF"/>
        </w:rPr>
      </w:pPr>
      <w:r w:rsidRPr="0096782F">
        <w:rPr>
          <w:rFonts w:ascii="Times New Roman" w:hAnsi="Times New Roman" w:cs="Times New Roman"/>
          <w:color w:val="365F91" w:themeColor="accent1" w:themeShade="BF"/>
        </w:rPr>
        <w:t>Письмо №</w:t>
      </w:r>
      <w:r w:rsidR="007B4BC2">
        <w:rPr>
          <w:rFonts w:ascii="Times New Roman" w:hAnsi="Times New Roman" w:cs="Times New Roman"/>
          <w:color w:val="365F91" w:themeColor="accent1" w:themeShade="BF"/>
        </w:rPr>
        <w:t xml:space="preserve">26 </w:t>
      </w:r>
      <w:bookmarkStart w:id="0" w:name="_GoBack"/>
      <w:bookmarkEnd w:id="0"/>
      <w:r w:rsidRPr="0096782F">
        <w:rPr>
          <w:rFonts w:ascii="Times New Roman" w:hAnsi="Times New Roman" w:cs="Times New Roman"/>
          <w:color w:val="365F91" w:themeColor="accent1" w:themeShade="BF"/>
        </w:rPr>
        <w:t>от 17 января 2019 года</w:t>
      </w:r>
    </w:p>
    <w:p w:rsidR="004D07FD" w:rsidRPr="0096782F" w:rsidRDefault="004D07FD" w:rsidP="004D07F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lang w:eastAsia="ru-RU"/>
        </w:rPr>
      </w:pPr>
      <w:r w:rsidRPr="0096782F">
        <w:rPr>
          <w:rFonts w:ascii="Times New Roman" w:eastAsia="Times New Roman" w:hAnsi="Times New Roman" w:cs="Times New Roman"/>
          <w:b/>
          <w:bCs/>
          <w:color w:val="00408F"/>
          <w:lang w:eastAsia="ru-RU"/>
        </w:rPr>
        <w:t xml:space="preserve">О направлении правила регистрации школы на сайте </w:t>
      </w:r>
      <w:proofErr w:type="spellStart"/>
      <w:r w:rsidRPr="0096782F">
        <w:rPr>
          <w:rFonts w:ascii="Times New Roman" w:eastAsia="Times New Roman" w:hAnsi="Times New Roman" w:cs="Times New Roman"/>
          <w:b/>
          <w:bCs/>
          <w:color w:val="00408F"/>
          <w:lang w:eastAsia="ru-RU"/>
        </w:rPr>
        <w:t>рдш.рф</w:t>
      </w:r>
      <w:proofErr w:type="spellEnd"/>
    </w:p>
    <w:p w:rsidR="004D07FD" w:rsidRPr="0096782F" w:rsidRDefault="004D07FD" w:rsidP="004D07FD">
      <w:pPr>
        <w:jc w:val="right"/>
        <w:rPr>
          <w:rFonts w:ascii="Times New Roman" w:hAnsi="Times New Roman" w:cs="Times New Roman"/>
          <w:b/>
          <w:color w:val="434343"/>
        </w:rPr>
      </w:pPr>
      <w:r w:rsidRPr="0096782F">
        <w:rPr>
          <w:rFonts w:ascii="Times New Roman" w:hAnsi="Times New Roman" w:cs="Times New Roman"/>
          <w:b/>
          <w:color w:val="434343"/>
        </w:rPr>
        <w:t>Руководителям ОО</w:t>
      </w:r>
    </w:p>
    <w:p w:rsidR="004D07FD" w:rsidRPr="0096782F" w:rsidRDefault="0096782F" w:rsidP="004D07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96782F">
        <w:rPr>
          <w:rFonts w:ascii="Times New Roman" w:hAnsi="Times New Roman" w:cs="Times New Roman"/>
        </w:rPr>
        <w:t xml:space="preserve">В соответствии с письмом Министерства образования и науки РД за № 06-15/10-18/19 от 09 января 2019 года </w:t>
      </w:r>
      <w:r w:rsidR="004D07FD" w:rsidRPr="0096782F">
        <w:rPr>
          <w:rFonts w:ascii="Times New Roman" w:hAnsi="Times New Roman" w:cs="Times New Roman"/>
        </w:rPr>
        <w:t xml:space="preserve">МКУ «Управление образования» Сергокалинского района информирует, о том </w:t>
      </w:r>
      <w:r w:rsidR="004D07FD" w:rsidRPr="0096782F">
        <w:rPr>
          <w:rFonts w:ascii="Times New Roman" w:eastAsia="Times New Roman" w:hAnsi="Times New Roman" w:cs="Times New Roman"/>
          <w:color w:val="434343"/>
          <w:lang w:eastAsia="ru-RU"/>
        </w:rPr>
        <w:t>Общероссийская общественно-государственная детско-юношеская организация «Российское движение школьников» (далее - РДШ) является приоритетной в системе образования Российской Федерации.</w:t>
      </w:r>
    </w:p>
    <w:p w:rsidR="004D07FD" w:rsidRPr="0096782F" w:rsidRDefault="0096782F" w:rsidP="004D07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>
        <w:rPr>
          <w:rFonts w:ascii="Times New Roman" w:eastAsia="Times New Roman" w:hAnsi="Times New Roman" w:cs="Times New Roman"/>
          <w:color w:val="434343"/>
          <w:lang w:eastAsia="ru-RU"/>
        </w:rPr>
        <w:t>В соответствии с</w:t>
      </w:r>
      <w:r w:rsidR="004D07FD" w:rsidRPr="0096782F">
        <w:rPr>
          <w:rFonts w:ascii="Times New Roman" w:eastAsia="Times New Roman" w:hAnsi="Times New Roman" w:cs="Times New Roman"/>
          <w:color w:val="434343"/>
          <w:lang w:eastAsia="ru-RU"/>
        </w:rPr>
        <w:t xml:space="preserve"> приказом Минобрнауки РД от </w:t>
      </w:r>
      <w:r>
        <w:rPr>
          <w:rFonts w:ascii="Times New Roman" w:eastAsia="Times New Roman" w:hAnsi="Times New Roman" w:cs="Times New Roman"/>
          <w:color w:val="434343"/>
          <w:lang w:eastAsia="ru-RU"/>
        </w:rPr>
        <w:t>15 октября 2018г.  № 6097-14/18</w:t>
      </w:r>
      <w:r w:rsidR="004D07FD" w:rsidRPr="0096782F">
        <w:rPr>
          <w:rFonts w:ascii="Times New Roman" w:eastAsia="Times New Roman" w:hAnsi="Times New Roman" w:cs="Times New Roman"/>
          <w:color w:val="434343"/>
          <w:lang w:eastAsia="ru-RU"/>
        </w:rPr>
        <w:t> с 15 по 22 октября 2018 г. был проведен мониторинг деятельности регионального отделения Общероссийской общественно-государственн</w:t>
      </w:r>
      <w:r>
        <w:rPr>
          <w:rFonts w:ascii="Times New Roman" w:eastAsia="Times New Roman" w:hAnsi="Times New Roman" w:cs="Times New Roman"/>
          <w:color w:val="434343"/>
          <w:lang w:eastAsia="ru-RU"/>
        </w:rPr>
        <w:t>ой детско-юношеской организации</w:t>
      </w:r>
      <w:r w:rsidR="004D07FD" w:rsidRPr="0096782F">
        <w:rPr>
          <w:rFonts w:ascii="Times New Roman" w:eastAsia="Times New Roman" w:hAnsi="Times New Roman" w:cs="Times New Roman"/>
          <w:color w:val="434343"/>
          <w:lang w:eastAsia="ru-RU"/>
        </w:rPr>
        <w:t> «Российское движение шк</w:t>
      </w:r>
      <w:r>
        <w:rPr>
          <w:rFonts w:ascii="Times New Roman" w:eastAsia="Times New Roman" w:hAnsi="Times New Roman" w:cs="Times New Roman"/>
          <w:color w:val="434343"/>
          <w:lang w:eastAsia="ru-RU"/>
        </w:rPr>
        <w:t xml:space="preserve">ольников» (далее – Мониторинг). </w:t>
      </w:r>
      <w:r w:rsidR="004D07FD" w:rsidRPr="0096782F">
        <w:rPr>
          <w:rFonts w:ascii="Times New Roman" w:eastAsia="Times New Roman" w:hAnsi="Times New Roman" w:cs="Times New Roman"/>
          <w:color w:val="434343"/>
          <w:lang w:eastAsia="ru-RU"/>
        </w:rPr>
        <w:t>15 ноября 2018 г. было проведено совещание с участниками Координационного совета РДШ и заслушаны результаты мониторинга.</w:t>
      </w:r>
    </w:p>
    <w:p w:rsidR="004D07FD" w:rsidRPr="0096782F" w:rsidRDefault="004D07FD" w:rsidP="004D07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96782F">
        <w:rPr>
          <w:rFonts w:ascii="Times New Roman" w:eastAsia="Times New Roman" w:hAnsi="Times New Roman" w:cs="Times New Roman"/>
          <w:color w:val="434343"/>
          <w:lang w:eastAsia="ru-RU"/>
        </w:rPr>
        <w:t>Российское движение школьников в своей деятельности опирается на следующие нормативно-правовые акты: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2"/>
      </w:tblGrid>
      <w:tr w:rsidR="004D07FD" w:rsidRPr="0096782F" w:rsidTr="006C6496">
        <w:trPr>
          <w:trHeight w:val="18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18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1. Конвенция о правах ребенка;</w:t>
            </w:r>
          </w:p>
        </w:tc>
      </w:tr>
      <w:tr w:rsidR="004D07FD" w:rsidRPr="0096782F" w:rsidTr="006C6496">
        <w:trPr>
          <w:trHeight w:val="36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36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2. Федеральный закон «Об общественных объединениях» от 19.05.1995 г. № 82-ФЗ;</w:t>
            </w:r>
          </w:p>
        </w:tc>
      </w:tr>
      <w:tr w:rsidR="004D07FD" w:rsidRPr="0096782F" w:rsidTr="006C6496">
        <w:trPr>
          <w:trHeight w:val="54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4D07FD">
            <w:pPr>
              <w:spacing w:after="0" w:line="54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3.Федеральный закон «О государственной поддержке</w:t>
            </w:r>
            <w:r w:rsidRPr="009678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молодёжных и детских общественных объединений» от 28.06.1995 г. № 98–ФЗ;</w:t>
            </w:r>
          </w:p>
        </w:tc>
      </w:tr>
      <w:tr w:rsidR="004D07FD" w:rsidRPr="0096782F" w:rsidTr="006C6496">
        <w:trPr>
          <w:trHeight w:val="36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36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4. Федеральный закон «Об основных гарантиях прав ребенка в РФ» от 24.07.1998 г. №124-ФЗ;</w:t>
            </w:r>
          </w:p>
        </w:tc>
      </w:tr>
      <w:tr w:rsidR="004D07FD" w:rsidRPr="0096782F" w:rsidTr="006C6496">
        <w:trPr>
          <w:trHeight w:val="36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36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5. Федеральный закон от 29.12.2012 г. № 273- ФЗ «Об образовании в РФ»;</w:t>
            </w:r>
          </w:p>
        </w:tc>
      </w:tr>
      <w:tr w:rsidR="004D07FD" w:rsidRPr="0096782F" w:rsidTr="006C6496">
        <w:trPr>
          <w:trHeight w:val="55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55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6. Федеральный закон от 5.02.2018 г. № 15- ФЗ «О внесении изменений в отдельные законодательные акты РФ по вопросам добровольчества (волонтерства);</w:t>
            </w:r>
          </w:p>
        </w:tc>
      </w:tr>
      <w:tr w:rsidR="004D07FD" w:rsidRPr="0096782F" w:rsidTr="006C6496">
        <w:trPr>
          <w:trHeight w:val="36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36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7. Федеральный закон от 28.12.2010 г. № 390-ФЗ «О безопасности»;</w:t>
            </w:r>
          </w:p>
        </w:tc>
      </w:tr>
      <w:tr w:rsidR="004D07FD" w:rsidRPr="0096782F" w:rsidTr="006C6496">
        <w:trPr>
          <w:trHeight w:val="36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36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8. Указ Президента РФ от 31.12.2015 г. № 683 «О Стратегии национальной безопасности РФ»;</w:t>
            </w:r>
          </w:p>
        </w:tc>
      </w:tr>
      <w:tr w:rsidR="004D07FD" w:rsidRPr="0096782F" w:rsidTr="006C6496">
        <w:trPr>
          <w:trHeight w:val="54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after="0" w:line="54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9. </w:t>
            </w:r>
            <w:r w:rsidRPr="009678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 xml:space="preserve">Указ Президента РФ от 13.04.2011 г. № 444 «О дополнительных мерах по обеспечению прав и защиты интересов </w:t>
            </w:r>
            <w:r w:rsidR="0096782F"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несовершеннолетних</w:t>
            </w: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 xml:space="preserve"> граждан РФ»;</w:t>
            </w:r>
          </w:p>
        </w:tc>
      </w:tr>
      <w:tr w:rsidR="004D07FD" w:rsidRPr="0096782F" w:rsidTr="006C6496">
        <w:trPr>
          <w:trHeight w:val="36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36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10. Указ Президента РФ от 29.05.2017 г. № 240 «Об объявлении в РФ Десятилетия детства»;</w:t>
            </w:r>
          </w:p>
        </w:tc>
      </w:tr>
      <w:tr w:rsidR="004D07FD" w:rsidRPr="0096782F" w:rsidTr="006C6496">
        <w:trPr>
          <w:trHeight w:val="55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55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11. Распоряжение Правительства РФ от 29.05.2015 г. № 996-р «Об утверждении Стратегии развития воспитания в РФ на период до 2025 года»;</w:t>
            </w:r>
          </w:p>
        </w:tc>
      </w:tr>
      <w:tr w:rsidR="004D07FD" w:rsidRPr="0096782F" w:rsidTr="006C6496">
        <w:trPr>
          <w:trHeight w:val="36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36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12. Государственная программа «Патриотическое воспитание граждан РФ на 2016-2020 годы»;</w:t>
            </w:r>
          </w:p>
        </w:tc>
      </w:tr>
      <w:tr w:rsidR="004D07FD" w:rsidRPr="0096782F" w:rsidTr="006C6496">
        <w:trPr>
          <w:trHeight w:val="54"/>
        </w:trPr>
        <w:tc>
          <w:tcPr>
            <w:tcW w:w="97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07FD" w:rsidRPr="0096782F" w:rsidRDefault="004D07FD" w:rsidP="006C6496">
            <w:pPr>
              <w:spacing w:before="150" w:after="0" w:line="54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lang w:eastAsia="ru-RU"/>
              </w:rPr>
            </w:pPr>
            <w:r w:rsidRPr="0096782F">
              <w:rPr>
                <w:rFonts w:ascii="Times New Roman" w:eastAsia="Times New Roman" w:hAnsi="Times New Roman" w:cs="Times New Roman"/>
                <w:color w:val="434343"/>
                <w:lang w:eastAsia="ru-RU"/>
              </w:rPr>
              <w:t>13. План реализации Стратегии развития воспитания в РФ на период до 2025 года, утвержденный распоряжением Правительства Российской Федерации от 12.03.2016 г.</w:t>
            </w:r>
          </w:p>
        </w:tc>
      </w:tr>
    </w:tbl>
    <w:p w:rsidR="004D07FD" w:rsidRPr="0096782F" w:rsidRDefault="004D07FD" w:rsidP="004D07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96782F">
        <w:rPr>
          <w:rFonts w:ascii="Times New Roman" w:eastAsia="Times New Roman" w:hAnsi="Times New Roman" w:cs="Times New Roman"/>
          <w:color w:val="434343"/>
          <w:lang w:eastAsia="ru-RU"/>
        </w:rPr>
        <w:t xml:space="preserve">В целях формирования единого подхода и повышения качества деятельности регионального отделения Общероссийской общественно-государственной детско-юношеской организации  «Российское движение школьников», распространения положительного опыта организации и практики реализации мероприятий в указанной сфере, </w:t>
      </w:r>
      <w:r w:rsidR="0096782F" w:rsidRPr="0096782F">
        <w:rPr>
          <w:rFonts w:ascii="Times New Roman" w:eastAsia="Times New Roman" w:hAnsi="Times New Roman" w:cs="Times New Roman"/>
          <w:color w:val="434343"/>
          <w:lang w:eastAsia="ru-RU"/>
        </w:rPr>
        <w:t xml:space="preserve">Управление образования </w:t>
      </w:r>
      <w:r w:rsidRPr="0096782F">
        <w:rPr>
          <w:rFonts w:ascii="Times New Roman" w:eastAsia="Times New Roman" w:hAnsi="Times New Roman" w:cs="Times New Roman"/>
          <w:color w:val="434343"/>
          <w:lang w:eastAsia="ru-RU"/>
        </w:rPr>
        <w:t xml:space="preserve">направляет правила регистрации школы на сайте </w:t>
      </w:r>
      <w:proofErr w:type="spellStart"/>
      <w:r w:rsidRPr="0096782F">
        <w:rPr>
          <w:rFonts w:ascii="Times New Roman" w:eastAsia="Times New Roman" w:hAnsi="Times New Roman" w:cs="Times New Roman"/>
          <w:color w:val="434343"/>
          <w:lang w:eastAsia="ru-RU"/>
        </w:rPr>
        <w:t>рдш.рф</w:t>
      </w:r>
      <w:proofErr w:type="spellEnd"/>
      <w:r w:rsidRPr="0096782F">
        <w:rPr>
          <w:rFonts w:ascii="Times New Roman" w:eastAsia="Times New Roman" w:hAnsi="Times New Roman" w:cs="Times New Roman"/>
          <w:color w:val="434343"/>
          <w:lang w:eastAsia="ru-RU"/>
        </w:rPr>
        <w:t xml:space="preserve"> и ссылку для скачивания методических материалов </w:t>
      </w:r>
      <w:hyperlink r:id="rId4" w:history="1">
        <w:r w:rsidRPr="0096782F">
          <w:rPr>
            <w:rFonts w:ascii="Times New Roman" w:eastAsia="Times New Roman" w:hAnsi="Times New Roman" w:cs="Times New Roman"/>
            <w:color w:val="00408F"/>
            <w:lang w:eastAsia="ru-RU"/>
          </w:rPr>
          <w:t>http://www.dagminobr.ru/deyatelnost/dopolnitelnoe_obrazovanie/rossiyskoe_dvijenie_shkolnikov/metodicheskie_materiali_3</w:t>
        </w:r>
      </w:hyperlink>
      <w:r w:rsidRPr="0096782F">
        <w:rPr>
          <w:rFonts w:ascii="Times New Roman" w:eastAsia="Times New Roman" w:hAnsi="Times New Roman" w:cs="Times New Roman"/>
          <w:color w:val="434343"/>
          <w:lang w:eastAsia="ru-RU"/>
        </w:rPr>
        <w:t>.</w:t>
      </w:r>
    </w:p>
    <w:p w:rsidR="004D07FD" w:rsidRPr="0096782F" w:rsidRDefault="004D07FD" w:rsidP="004D07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96782F">
        <w:rPr>
          <w:rFonts w:ascii="Times New Roman" w:eastAsia="Times New Roman" w:hAnsi="Times New Roman" w:cs="Times New Roman"/>
          <w:color w:val="434343"/>
          <w:lang w:eastAsia="ru-RU"/>
        </w:rPr>
        <w:t> Приложение: </w:t>
      </w:r>
      <w:hyperlink r:id="rId5" w:history="1">
        <w:r w:rsidRPr="0096782F">
          <w:rPr>
            <w:rFonts w:ascii="Times New Roman" w:eastAsia="Times New Roman" w:hAnsi="Times New Roman" w:cs="Times New Roman"/>
            <w:color w:val="00408F"/>
            <w:lang w:eastAsia="ru-RU"/>
          </w:rPr>
          <w:t>на 12 л. в 1 экз.</w:t>
        </w:r>
      </w:hyperlink>
    </w:p>
    <w:p w:rsidR="004D07FD" w:rsidRPr="0096782F" w:rsidRDefault="004D07FD" w:rsidP="004D07F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lang w:eastAsia="ru-RU"/>
        </w:rPr>
      </w:pPr>
    </w:p>
    <w:p w:rsidR="004D07FD" w:rsidRPr="0096782F" w:rsidRDefault="004D07FD" w:rsidP="004D07FD">
      <w:pPr>
        <w:rPr>
          <w:rFonts w:ascii="Times New Roman" w:hAnsi="Times New Roman" w:cs="Times New Roman"/>
          <w:b/>
        </w:rPr>
      </w:pPr>
      <w:r w:rsidRPr="0096782F">
        <w:rPr>
          <w:rFonts w:ascii="Times New Roman" w:hAnsi="Times New Roman" w:cs="Times New Roman"/>
          <w:b/>
        </w:rPr>
        <w:t>Начальник МКУ «Управление образования</w:t>
      </w:r>
      <w:proofErr w:type="gramStart"/>
      <w:r w:rsidRPr="0096782F">
        <w:rPr>
          <w:rFonts w:ascii="Times New Roman" w:hAnsi="Times New Roman" w:cs="Times New Roman"/>
          <w:b/>
        </w:rPr>
        <w:t>»</w:t>
      </w:r>
      <w:r w:rsidR="0096782F">
        <w:rPr>
          <w:rFonts w:ascii="Times New Roman" w:hAnsi="Times New Roman" w:cs="Times New Roman"/>
          <w:b/>
        </w:rPr>
        <w:t>:</w:t>
      </w:r>
      <w:r w:rsidRPr="0096782F">
        <w:rPr>
          <w:rFonts w:ascii="Times New Roman" w:hAnsi="Times New Roman" w:cs="Times New Roman"/>
          <w:b/>
        </w:rPr>
        <w:t xml:space="preserve">   </w:t>
      </w:r>
      <w:proofErr w:type="gramEnd"/>
      <w:r w:rsidRPr="0096782F">
        <w:rPr>
          <w:rFonts w:ascii="Times New Roman" w:hAnsi="Times New Roman" w:cs="Times New Roman"/>
          <w:b/>
        </w:rPr>
        <w:t xml:space="preserve">                                                 Х. Исаева</w:t>
      </w:r>
    </w:p>
    <w:p w:rsidR="004D07FD" w:rsidRPr="0096782F" w:rsidRDefault="004D07FD" w:rsidP="004D07F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lang w:eastAsia="ru-RU"/>
        </w:rPr>
      </w:pPr>
    </w:p>
    <w:sectPr w:rsidR="004D07FD" w:rsidRPr="0096782F" w:rsidSect="004D07FD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C17"/>
    <w:rsid w:val="004D07FD"/>
    <w:rsid w:val="006846B0"/>
    <w:rsid w:val="00695C17"/>
    <w:rsid w:val="007B4BC2"/>
    <w:rsid w:val="00923B26"/>
    <w:rsid w:val="0096782F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B3A11F-252B-4924-812F-1F0CB5E4F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0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07FD"/>
    <w:rPr>
      <w:b/>
      <w:bCs/>
    </w:rPr>
  </w:style>
  <w:style w:type="character" w:styleId="a5">
    <w:name w:val="Hyperlink"/>
    <w:basedOn w:val="a0"/>
    <w:uiPriority w:val="99"/>
    <w:semiHidden/>
    <w:unhideWhenUsed/>
    <w:rsid w:val="004D07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avila_registratsii_shkoly_na_sayte_rdsh%20(1).pdf" TargetMode="External"/><Relationship Id="rId4" Type="http://schemas.openxmlformats.org/officeDocument/2006/relationships/hyperlink" Target="http://www.dagminobr.ru/deyatelnost/dopolnitelnoe_obrazovanie/rossiyskoe_dvijenie_shkolnikov/metodicheskie_materiali_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482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6</cp:revision>
  <dcterms:created xsi:type="dcterms:W3CDTF">2019-01-17T07:42:00Z</dcterms:created>
  <dcterms:modified xsi:type="dcterms:W3CDTF">2019-01-17T08:13:00Z</dcterms:modified>
</cp:coreProperties>
</file>