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8D7" w:rsidRPr="00611EF5" w:rsidRDefault="002538D7" w:rsidP="00611EF5">
      <w:pPr>
        <w:spacing w:after="0" w:line="360" w:lineRule="auto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611EF5">
        <w:rPr>
          <w:color w:val="1F497D" w:themeColor="text2"/>
        </w:rPr>
        <w:fldChar w:fldCharType="begin"/>
      </w:r>
      <w:r w:rsidRPr="00611EF5">
        <w:rPr>
          <w:color w:val="1F497D" w:themeColor="text2"/>
        </w:rPr>
        <w:instrText xml:space="preserve"> HYPERLINK "http://www.dagminobr.ru/documenty/informacionnie_pisma/pismo_069156011818_ot_07_sentyabrya_2018g" </w:instrText>
      </w:r>
      <w:r w:rsidRPr="00611EF5">
        <w:rPr>
          <w:color w:val="1F497D" w:themeColor="text2"/>
        </w:rPr>
        <w:fldChar w:fldCharType="separate"/>
      </w:r>
      <w:r w:rsidRPr="00611EF5">
        <w:rPr>
          <w:rStyle w:val="a4"/>
          <w:rFonts w:ascii="Times New Roman" w:eastAsia="Times New Roman" w:hAnsi="Times New Roman" w:cs="Times New Roman"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>Письмо № 1</w:t>
      </w:r>
      <w:r w:rsidR="00611EF5" w:rsidRPr="00611EF5">
        <w:rPr>
          <w:rStyle w:val="a4"/>
          <w:rFonts w:ascii="Times New Roman" w:eastAsia="Times New Roman" w:hAnsi="Times New Roman" w:cs="Times New Roman"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>20</w:t>
      </w:r>
      <w:r w:rsidRPr="00611EF5">
        <w:rPr>
          <w:rStyle w:val="a4"/>
          <w:rFonts w:ascii="Times New Roman" w:eastAsia="Times New Roman" w:hAnsi="Times New Roman" w:cs="Times New Roman"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 xml:space="preserve"> от 1</w:t>
      </w:r>
      <w:r w:rsidR="00611EF5" w:rsidRPr="00611EF5">
        <w:rPr>
          <w:rStyle w:val="a4"/>
          <w:rFonts w:ascii="Times New Roman" w:eastAsia="Times New Roman" w:hAnsi="Times New Roman" w:cs="Times New Roman"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>8</w:t>
      </w:r>
      <w:r w:rsidRPr="00611EF5">
        <w:rPr>
          <w:rStyle w:val="a4"/>
          <w:rFonts w:ascii="Times New Roman" w:eastAsia="Times New Roman" w:hAnsi="Times New Roman" w:cs="Times New Roman"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 xml:space="preserve"> февраля 2019 г.</w:t>
      </w:r>
      <w:r w:rsidRPr="00611EF5">
        <w:rPr>
          <w:rStyle w:val="a4"/>
          <w:rFonts w:ascii="Times New Roman" w:eastAsia="Times New Roman" w:hAnsi="Times New Roman" w:cs="Times New Roman"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fldChar w:fldCharType="end"/>
      </w:r>
    </w:p>
    <w:p w:rsidR="002538D7" w:rsidRPr="00611EF5" w:rsidRDefault="002538D7" w:rsidP="00611EF5">
      <w:p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611EF5">
        <w:rPr>
          <w:rStyle w:val="a3"/>
          <w:rFonts w:ascii="Times New Roman" w:hAnsi="Times New Roman" w:cs="Times New Roman"/>
          <w:color w:val="1F497D" w:themeColor="text2"/>
          <w:sz w:val="24"/>
          <w:szCs w:val="24"/>
          <w:shd w:val="clear" w:color="auto" w:fill="FFFFFF"/>
        </w:rPr>
        <w:t>О необходимости принять участие в обсуждении учебно-методического комплекса по финансовой грамотности для начальной школы</w:t>
      </w:r>
    </w:p>
    <w:p w:rsidR="002538D7" w:rsidRDefault="002538D7"/>
    <w:p w:rsidR="002538D7" w:rsidRPr="009F28A7" w:rsidRDefault="002538D7" w:rsidP="002538D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9F28A7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Руководителям ОО</w:t>
      </w:r>
    </w:p>
    <w:p w:rsidR="002538D7" w:rsidRDefault="002538D7"/>
    <w:p w:rsidR="002538D7" w:rsidRPr="002538D7" w:rsidRDefault="002538D7" w:rsidP="002538D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2538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06-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1506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/0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1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-18/19 от 1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5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феврал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я 2019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2538D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г. </w:t>
      </w:r>
      <w:r w:rsidRPr="00253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направляет информацию Отделения - Национального банка по Республике Дагестан Южного главного управления Центрального банка Российской Федерации о необходимости принять участие в обсуждении учебно-методического комплекса (далее – УМК) по финансовой грамотности для начальной школы в рамках реализации проекта «Создание учебно-методического</w:t>
      </w:r>
      <w:proofErr w:type="gramEnd"/>
      <w:r w:rsidRPr="00253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комплекса для обучающихся, осваивающих программу начального общего образования, с целью формирования основ финансовой грамотности» по инициативе Банка России.</w:t>
      </w:r>
    </w:p>
    <w:p w:rsidR="002538D7" w:rsidRPr="002538D7" w:rsidRDefault="002538D7" w:rsidP="002538D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3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УМК состоит из следующих элементов:</w:t>
      </w:r>
    </w:p>
    <w:p w:rsidR="002538D7" w:rsidRPr="002538D7" w:rsidRDefault="002538D7" w:rsidP="002538D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3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- учебное пособие (основной элемент УМК);</w:t>
      </w:r>
    </w:p>
    <w:p w:rsidR="002538D7" w:rsidRPr="002538D7" w:rsidRDefault="002538D7" w:rsidP="002538D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3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   - практикум (расширяет содержание изучаемых вопросов по финансовой грамотности на занятиях и во внеурочной деятельности);</w:t>
      </w:r>
    </w:p>
    <w:p w:rsidR="002538D7" w:rsidRPr="002538D7" w:rsidRDefault="002538D7" w:rsidP="002538D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3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- рабочая тетрадь (содержит занимательные задания).</w:t>
      </w:r>
    </w:p>
    <w:p w:rsidR="002538D7" w:rsidRPr="002538D7" w:rsidRDefault="002538D7" w:rsidP="002538D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3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Также для обсуждения доступен базовый для всего УМК документ «Методические рекомендации для учителей начальной школы».</w:t>
      </w:r>
    </w:p>
    <w:p w:rsidR="002538D7" w:rsidRPr="002538D7" w:rsidRDefault="002538D7" w:rsidP="002538D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3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В связи с этим просим Вас взять под личный контроль организацию работы по обсуждению УМК и размещению на официальных сайтах всех школ информации о вышеназванном проекте с указанием ссылки: http://www.preobra.ru/finanse.</w:t>
      </w:r>
    </w:p>
    <w:p w:rsidR="002538D7" w:rsidRDefault="002538D7"/>
    <w:p w:rsidR="002538D7" w:rsidRDefault="002538D7"/>
    <w:p w:rsidR="002538D7" w:rsidRPr="009F28A7" w:rsidRDefault="002538D7" w:rsidP="002538D7">
      <w:pPr>
        <w:tabs>
          <w:tab w:val="left" w:pos="10490"/>
        </w:tabs>
        <w:autoSpaceDE w:val="0"/>
        <w:autoSpaceDN w:val="0"/>
        <w:adjustRightInd w:val="0"/>
        <w:spacing w:after="0" w:line="240" w:lineRule="atLeast"/>
        <w:ind w:left="-425" w:right="-714" w:firstLine="425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F28A7">
        <w:rPr>
          <w:rFonts w:ascii="Times New Roman" w:hAnsi="Times New Roman" w:cs="Times New Roman"/>
          <w:b/>
          <w:sz w:val="28"/>
          <w:szCs w:val="28"/>
        </w:rPr>
        <w:t>Начальник МКУ «Управление образования»                                                 Х. Исаева</w:t>
      </w:r>
    </w:p>
    <w:p w:rsidR="002538D7" w:rsidRDefault="002538D7"/>
    <w:sectPr w:rsidR="002538D7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1D0"/>
    <w:rsid w:val="002011D0"/>
    <w:rsid w:val="002538D7"/>
    <w:rsid w:val="00611EF5"/>
    <w:rsid w:val="006846B0"/>
    <w:rsid w:val="00923B26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538D7"/>
    <w:rPr>
      <w:b/>
      <w:bCs/>
    </w:rPr>
  </w:style>
  <w:style w:type="character" w:styleId="a4">
    <w:name w:val="Hyperlink"/>
    <w:uiPriority w:val="99"/>
    <w:semiHidden/>
    <w:unhideWhenUsed/>
    <w:rsid w:val="002538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538D7"/>
    <w:rPr>
      <w:b/>
      <w:bCs/>
    </w:rPr>
  </w:style>
  <w:style w:type="character" w:styleId="a4">
    <w:name w:val="Hyperlink"/>
    <w:uiPriority w:val="99"/>
    <w:semiHidden/>
    <w:unhideWhenUsed/>
    <w:rsid w:val="002538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4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2</cp:revision>
  <dcterms:created xsi:type="dcterms:W3CDTF">2019-02-18T07:59:00Z</dcterms:created>
  <dcterms:modified xsi:type="dcterms:W3CDTF">2019-02-18T08:11:00Z</dcterms:modified>
</cp:coreProperties>
</file>