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18D" w:rsidRPr="006E59BE" w:rsidRDefault="002B118D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6E59B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C87109" w:rsidRPr="006E59B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F13004" w:rsidRPr="006E59B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84 от 01 марта 2019 года</w:t>
      </w:r>
    </w:p>
    <w:p w:rsidR="00F13004" w:rsidRPr="00460AF4" w:rsidRDefault="00F13004" w:rsidP="00F1300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вебинара по вопросам развития волонтерского движения "Абилимпикс"</w:t>
      </w:r>
    </w:p>
    <w:p w:rsidR="00C63064" w:rsidRPr="006E59BE" w:rsidRDefault="00C63064" w:rsidP="00C87109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B118D" w:rsidRPr="006E59BE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6E59B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6E59BE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6E59BE" w:rsidRDefault="002B118D" w:rsidP="002B118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60AF4" w:rsidRPr="00460AF4" w:rsidRDefault="00C63064" w:rsidP="006E59BE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E59BE">
        <w:rPr>
          <w:rFonts w:ascii="Times New Roman" w:hAnsi="Times New Roman" w:cs="Times New Roman"/>
          <w:color w:val="000000" w:themeColor="text1"/>
          <w:sz w:val="24"/>
          <w:szCs w:val="24"/>
        </w:rPr>
        <w:t>МКУ «Управление образования» Сергокалинского района в соответствии с письмом Министе</w:t>
      </w:r>
      <w:r w:rsidR="006E59BE">
        <w:rPr>
          <w:rFonts w:ascii="Times New Roman" w:hAnsi="Times New Roman" w:cs="Times New Roman"/>
          <w:color w:val="000000" w:themeColor="text1"/>
          <w:sz w:val="24"/>
          <w:szCs w:val="24"/>
        </w:rPr>
        <w:t>рства образования и науки РД за</w:t>
      </w:r>
      <w:hyperlink r:id="rId5" w:history="1">
        <w:r w:rsidR="00460AF4" w:rsidRPr="006E59BE">
          <w:rPr>
            <w:rFonts w:ascii="Times New Roman" w:eastAsia="Times New Roman" w:hAnsi="Times New Roman" w:cs="Times New Roman"/>
            <w:color w:val="A60C0C"/>
            <w:sz w:val="24"/>
            <w:szCs w:val="24"/>
            <w:shd w:val="clear" w:color="auto" w:fill="FFFFFF"/>
            <w:lang w:eastAsia="ru-RU"/>
          </w:rPr>
          <w:t xml:space="preserve"> № 06-2189/05-08/19 от 28 февраля 2019г.</w:t>
        </w:r>
      </w:hyperlink>
      <w:r w:rsidR="00460AF4"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информирует о проведении 5 марта 2019 года с 10.00 до 12.00 (московское время) вебинара по вопросам развития волонтерского движения «Абилимпикс» в субъектах Российской Федерации в 2019 году.</w:t>
      </w:r>
    </w:p>
    <w:p w:rsidR="00460AF4" w:rsidRPr="00460AF4" w:rsidRDefault="00460AF4" w:rsidP="006E59B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Вход в конференцию:</w:t>
      </w:r>
    </w:p>
    <w:p w:rsidR="00460AF4" w:rsidRPr="00460AF4" w:rsidRDefault="00163BF5" w:rsidP="006E59B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hyperlink r:id="rId6" w:history="1">
        <w:r w:rsidR="00460AF4" w:rsidRPr="00460AF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http://vmc.mon.gov.ru/service/join/?confid=050320191&amp;confpass=2582</w:t>
        </w:r>
      </w:hyperlink>
    </w:p>
    <w:p w:rsidR="00460AF4" w:rsidRPr="00460AF4" w:rsidRDefault="00460AF4" w:rsidP="006E59B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ID конференции: 050320191 | Пароль: 2582</w:t>
      </w:r>
    </w:p>
    <w:p w:rsidR="00460AF4" w:rsidRPr="00460AF4" w:rsidRDefault="00460AF4" w:rsidP="006E59B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 избежание проблем при проведении мероприятия необходимо провести тестовое подключение к конференции. Для корректного соединения необходимо использовать браузеры Internet Explorer, Mozila FireFox (версии 51 или ниже) или Videomost Lite (</w:t>
      </w:r>
      <w:hyperlink r:id="rId7" w:history="1">
        <w:r w:rsidRPr="00460AF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http://vmc.mon.gov.ru/service/download/</w:t>
        </w:r>
      </w:hyperlink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). При необходимости обновите плагин для браузера.</w:t>
      </w:r>
    </w:p>
    <w:p w:rsidR="00460AF4" w:rsidRPr="00460AF4" w:rsidRDefault="00460AF4" w:rsidP="006E59B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Вход в конференцию осуществляется за 20 минут до начала мероприятия.</w:t>
      </w:r>
    </w:p>
    <w:p w:rsidR="00460AF4" w:rsidRPr="00460AF4" w:rsidRDefault="00460AF4" w:rsidP="006E59B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После захода в конференцию необходимо выключить микрофон - иконка микрофона в левом верхнем углу окошка.</w:t>
      </w:r>
    </w:p>
    <w:p w:rsidR="00460AF4" w:rsidRPr="00460AF4" w:rsidRDefault="00460AF4" w:rsidP="006E59B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Подробная инструкция доступна по адресу: </w:t>
      </w:r>
      <w:hyperlink r:id="rId8" w:history="1">
        <w:r w:rsidRPr="00460AF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http://vmcn.mon.gov.ru/service/download/VMCN-Connection-guide.pdf</w:t>
        </w:r>
      </w:hyperlink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460AF4" w:rsidRPr="00460AF4" w:rsidRDefault="00460AF4" w:rsidP="006E59B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Телефон для технических консультаций: 8-495-629-9492.</w:t>
      </w:r>
    </w:p>
    <w:p w:rsidR="00460AF4" w:rsidRPr="00460AF4" w:rsidRDefault="00460AF4" w:rsidP="00460AF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60AF4" w:rsidRPr="00460AF4" w:rsidRDefault="00460AF4" w:rsidP="00460AF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9" w:history="1">
        <w:r w:rsidRPr="00460AF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460AF4" w:rsidRPr="00460AF4" w:rsidRDefault="00460AF4" w:rsidP="00460AF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60AF4" w:rsidRPr="00460AF4" w:rsidRDefault="00460AF4" w:rsidP="00460AF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63064" w:rsidRPr="006E59BE" w:rsidRDefault="00C63064" w:rsidP="00460AF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22389" w:rsidRPr="006E59BE" w:rsidRDefault="002B118D" w:rsidP="00C630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59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122389" w:rsidRPr="006E59BE" w:rsidRDefault="00122389">
      <w:pPr>
        <w:rPr>
          <w:rFonts w:ascii="Times New Roman" w:hAnsi="Times New Roman" w:cs="Times New Roman"/>
          <w:b/>
          <w:sz w:val="24"/>
          <w:szCs w:val="24"/>
        </w:rPr>
      </w:pPr>
      <w:r w:rsidRPr="006E59BE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</w:t>
      </w:r>
      <w:r w:rsidR="00C87109" w:rsidRPr="006E59BE">
        <w:rPr>
          <w:rFonts w:ascii="Times New Roman" w:hAnsi="Times New Roman" w:cs="Times New Roman"/>
          <w:b/>
          <w:sz w:val="24"/>
          <w:szCs w:val="24"/>
        </w:rPr>
        <w:t>:</w:t>
      </w:r>
      <w:r w:rsidRPr="006E59B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Х.</w:t>
      </w:r>
      <w:r w:rsidR="00C63064" w:rsidRPr="006E59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59BE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F13004" w:rsidRPr="006E59BE" w:rsidRDefault="00F13004">
      <w:pPr>
        <w:rPr>
          <w:rFonts w:ascii="Times New Roman" w:hAnsi="Times New Roman" w:cs="Times New Roman"/>
          <w:b/>
          <w:sz w:val="24"/>
          <w:szCs w:val="24"/>
        </w:rPr>
      </w:pPr>
    </w:p>
    <w:p w:rsidR="00F13004" w:rsidRDefault="00F13004">
      <w:pPr>
        <w:rPr>
          <w:rFonts w:ascii="Times New Roman" w:hAnsi="Times New Roman" w:cs="Times New Roman"/>
          <w:b/>
          <w:sz w:val="24"/>
          <w:szCs w:val="24"/>
        </w:rPr>
      </w:pPr>
    </w:p>
    <w:p w:rsidR="00F13004" w:rsidRDefault="00F13004">
      <w:pPr>
        <w:rPr>
          <w:rFonts w:ascii="Times New Roman" w:hAnsi="Times New Roman" w:cs="Times New Roman"/>
          <w:b/>
          <w:sz w:val="24"/>
          <w:szCs w:val="24"/>
        </w:rPr>
      </w:pPr>
    </w:p>
    <w:p w:rsidR="00F13004" w:rsidRDefault="00F13004">
      <w:pPr>
        <w:rPr>
          <w:rFonts w:ascii="Times New Roman" w:hAnsi="Times New Roman" w:cs="Times New Roman"/>
          <w:b/>
          <w:sz w:val="24"/>
          <w:szCs w:val="24"/>
        </w:rPr>
      </w:pPr>
    </w:p>
    <w:p w:rsidR="00F13004" w:rsidRDefault="00F13004">
      <w:pPr>
        <w:rPr>
          <w:rFonts w:ascii="Times New Roman" w:hAnsi="Times New Roman" w:cs="Times New Roman"/>
          <w:b/>
          <w:sz w:val="24"/>
          <w:szCs w:val="24"/>
        </w:rPr>
      </w:pPr>
    </w:p>
    <w:p w:rsidR="00F13004" w:rsidRDefault="00F13004">
      <w:pPr>
        <w:rPr>
          <w:rFonts w:ascii="Times New Roman" w:hAnsi="Times New Roman" w:cs="Times New Roman"/>
          <w:b/>
          <w:sz w:val="24"/>
          <w:szCs w:val="24"/>
        </w:rPr>
      </w:pPr>
    </w:p>
    <w:p w:rsidR="00F13004" w:rsidRDefault="00F13004">
      <w:pPr>
        <w:rPr>
          <w:rFonts w:ascii="Times New Roman" w:hAnsi="Times New Roman" w:cs="Times New Roman"/>
          <w:b/>
          <w:sz w:val="24"/>
          <w:szCs w:val="24"/>
        </w:rPr>
      </w:pPr>
    </w:p>
    <w:p w:rsidR="00163BF5" w:rsidRDefault="00163BF5" w:rsidP="00163BF5">
      <w:pPr>
        <w:pStyle w:val="20"/>
        <w:shd w:val="clear" w:color="auto" w:fill="auto"/>
        <w:spacing w:after="445" w:line="260" w:lineRule="exact"/>
      </w:pPr>
      <w:r>
        <w:t>Приложение</w:t>
      </w:r>
    </w:p>
    <w:p w:rsidR="00163BF5" w:rsidRDefault="00163BF5" w:rsidP="00163BF5">
      <w:pPr>
        <w:pStyle w:val="20"/>
        <w:shd w:val="clear" w:color="auto" w:fill="auto"/>
        <w:spacing w:line="367" w:lineRule="exact"/>
        <w:ind w:left="40"/>
      </w:pPr>
      <w:r>
        <w:t>ПОВЕСТКА</w:t>
      </w:r>
    </w:p>
    <w:p w:rsidR="00163BF5" w:rsidRDefault="00163BF5" w:rsidP="00163BF5">
      <w:pPr>
        <w:pStyle w:val="20"/>
        <w:shd w:val="clear" w:color="auto" w:fill="auto"/>
        <w:spacing w:after="300" w:line="367" w:lineRule="exact"/>
        <w:ind w:left="40"/>
      </w:pPr>
      <w:r>
        <w:t>проведения совещания в формате вебинара с представителями органов</w:t>
      </w:r>
      <w:r>
        <w:br/>
        <w:t>исполнительной власти субъектов Российской Федерации в сфере образования,</w:t>
      </w:r>
      <w:r>
        <w:br/>
        <w:t>волонтерских организаций движения «Абилимпикс» субъектов Российской</w:t>
      </w:r>
      <w:r>
        <w:br/>
        <w:t>Федерации по вопросам развития волонтерского движения «Абилимпикс»</w:t>
      </w:r>
      <w:r>
        <w:br/>
        <w:t>в субъектах Российской Федерации в 2019 году</w:t>
      </w:r>
    </w:p>
    <w:p w:rsidR="00163BF5" w:rsidRDefault="00163BF5" w:rsidP="00163BF5">
      <w:pPr>
        <w:pStyle w:val="20"/>
        <w:shd w:val="clear" w:color="auto" w:fill="auto"/>
        <w:spacing w:line="367" w:lineRule="exact"/>
        <w:jc w:val="left"/>
      </w:pPr>
      <w:r>
        <w:t>Вступительное слово</w:t>
      </w:r>
    </w:p>
    <w:p w:rsidR="00163BF5" w:rsidRDefault="00163BF5" w:rsidP="00163BF5">
      <w:pPr>
        <w:pStyle w:val="20"/>
        <w:shd w:val="clear" w:color="auto" w:fill="auto"/>
        <w:spacing w:after="386" w:line="367" w:lineRule="exact"/>
        <w:ind w:left="740"/>
        <w:jc w:val="both"/>
      </w:pPr>
      <w:r>
        <w:rPr>
          <w:rStyle w:val="21"/>
        </w:rPr>
        <w:t xml:space="preserve">Черноскутова Инна Анатольевна, </w:t>
      </w:r>
      <w:r>
        <w:t>директор Департамента Министерства просвещения Российской федерации</w:t>
      </w:r>
    </w:p>
    <w:p w:rsidR="00163BF5" w:rsidRDefault="00163BF5" w:rsidP="00163BF5">
      <w:pPr>
        <w:pStyle w:val="20"/>
        <w:numPr>
          <w:ilvl w:val="0"/>
          <w:numId w:val="1"/>
        </w:numPr>
        <w:shd w:val="clear" w:color="auto" w:fill="auto"/>
        <w:tabs>
          <w:tab w:val="left" w:pos="742"/>
        </w:tabs>
        <w:spacing w:line="260" w:lineRule="exact"/>
        <w:ind w:left="400"/>
        <w:jc w:val="both"/>
      </w:pPr>
      <w:r>
        <w:t>«Об организации деятельности волонтеров «Абилимпикс»</w:t>
      </w:r>
    </w:p>
    <w:p w:rsidR="00163BF5" w:rsidRDefault="00163BF5" w:rsidP="00163BF5">
      <w:pPr>
        <w:pStyle w:val="20"/>
        <w:shd w:val="clear" w:color="auto" w:fill="auto"/>
        <w:spacing w:after="294" w:line="374" w:lineRule="exact"/>
        <w:ind w:left="740"/>
        <w:jc w:val="both"/>
      </w:pPr>
      <w:r>
        <w:rPr>
          <w:rStyle w:val="21"/>
        </w:rPr>
        <w:t xml:space="preserve">Картошкин Сергей Александрович, </w:t>
      </w:r>
      <w:r>
        <w:t>заместитель директора Департамента Министерства просвещения Российской федерации</w:t>
      </w:r>
    </w:p>
    <w:p w:rsidR="00163BF5" w:rsidRDefault="00163BF5" w:rsidP="00163BF5">
      <w:pPr>
        <w:pStyle w:val="20"/>
        <w:numPr>
          <w:ilvl w:val="0"/>
          <w:numId w:val="1"/>
        </w:numPr>
        <w:shd w:val="clear" w:color="auto" w:fill="auto"/>
        <w:tabs>
          <w:tab w:val="left" w:pos="771"/>
        </w:tabs>
        <w:spacing w:line="382" w:lineRule="exact"/>
        <w:ind w:left="740" w:hanging="340"/>
        <w:jc w:val="left"/>
      </w:pPr>
      <w:r>
        <w:t>«О региональном опыте организации обучения волонтеров основам взаимодействия с инвалидами»</w:t>
      </w:r>
    </w:p>
    <w:p w:rsidR="00163BF5" w:rsidRDefault="00163BF5" w:rsidP="00163BF5">
      <w:pPr>
        <w:pStyle w:val="30"/>
        <w:shd w:val="clear" w:color="auto" w:fill="auto"/>
        <w:spacing w:after="294"/>
        <w:ind w:left="740" w:right="4340"/>
      </w:pPr>
      <w:r>
        <w:t>Представитель Владимирской области Представитель Орловская области Представитель Пензенской области</w:t>
      </w:r>
    </w:p>
    <w:p w:rsidR="00163BF5" w:rsidRDefault="00163BF5" w:rsidP="00163BF5">
      <w:pPr>
        <w:pStyle w:val="20"/>
        <w:numPr>
          <w:ilvl w:val="0"/>
          <w:numId w:val="1"/>
        </w:numPr>
        <w:shd w:val="clear" w:color="auto" w:fill="auto"/>
        <w:tabs>
          <w:tab w:val="left" w:pos="771"/>
        </w:tabs>
        <w:spacing w:line="371" w:lineRule="exact"/>
        <w:ind w:left="740" w:hanging="340"/>
        <w:jc w:val="left"/>
      </w:pPr>
      <w:r>
        <w:t>«О реализации федерального проекта «Социальная активность» национального проекта «Образование»</w:t>
      </w:r>
    </w:p>
    <w:p w:rsidR="00163BF5" w:rsidRDefault="00163BF5" w:rsidP="00163BF5">
      <w:pPr>
        <w:pStyle w:val="20"/>
        <w:shd w:val="clear" w:color="auto" w:fill="auto"/>
        <w:spacing w:after="386" w:line="367" w:lineRule="exact"/>
        <w:ind w:left="740"/>
        <w:jc w:val="both"/>
      </w:pPr>
      <w:r>
        <w:rPr>
          <w:rStyle w:val="21"/>
        </w:rPr>
        <w:t xml:space="preserve">Иванова Екатерина Михайловна, </w:t>
      </w:r>
      <w:r>
        <w:t>заместитель директора Федерального государственного бюджетного учреждение «Российский центр гражданского и патриотического воспитания детей и молодежи»</w:t>
      </w:r>
    </w:p>
    <w:p w:rsidR="00F13004" w:rsidRPr="00C63064" w:rsidRDefault="00F13004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F13004" w:rsidRPr="00C63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C84C10"/>
    <w:multiLevelType w:val="multilevel"/>
    <w:tmpl w:val="6D50EE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B9"/>
    <w:rsid w:val="000A56F5"/>
    <w:rsid w:val="00122389"/>
    <w:rsid w:val="00163BF5"/>
    <w:rsid w:val="00165E1C"/>
    <w:rsid w:val="002B118D"/>
    <w:rsid w:val="00460AF4"/>
    <w:rsid w:val="005C315F"/>
    <w:rsid w:val="00666EB8"/>
    <w:rsid w:val="006E59BE"/>
    <w:rsid w:val="008262CA"/>
    <w:rsid w:val="00826AB9"/>
    <w:rsid w:val="00A437A1"/>
    <w:rsid w:val="00AF4E8D"/>
    <w:rsid w:val="00C63064"/>
    <w:rsid w:val="00C87109"/>
    <w:rsid w:val="00F1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13315C-936C-4C1E-B07D-359770C38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semiHidden/>
    <w:unhideWhenUsed/>
    <w:rsid w:val="002B118D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F1300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3004"/>
    <w:pPr>
      <w:widowControl w:val="0"/>
      <w:shd w:val="clear" w:color="auto" w:fill="FFFFFF"/>
      <w:spacing w:after="0" w:line="238" w:lineRule="exact"/>
      <w:jc w:val="center"/>
    </w:pPr>
    <w:rPr>
      <w:rFonts w:ascii="Times New Roman" w:eastAsia="Times New Roman" w:hAnsi="Times New Roman" w:cs="Times New Roman"/>
    </w:rPr>
  </w:style>
  <w:style w:type="character" w:customStyle="1" w:styleId="3">
    <w:name w:val="Основной текст (3)_"/>
    <w:basedOn w:val="a0"/>
    <w:link w:val="30"/>
    <w:locked/>
    <w:rsid w:val="00F1300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13004"/>
    <w:pPr>
      <w:widowControl w:val="0"/>
      <w:shd w:val="clear" w:color="auto" w:fill="FFFFFF"/>
      <w:spacing w:before="480" w:after="300" w:line="0" w:lineRule="atLeast"/>
      <w:ind w:hanging="360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Exact">
    <w:name w:val="Основной текст (2) Exact"/>
    <w:basedOn w:val="a0"/>
    <w:rsid w:val="00F1300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4">
    <w:name w:val="Основной текст (4)"/>
    <w:basedOn w:val="a0"/>
    <w:rsid w:val="00F13004"/>
    <w:rPr>
      <w:rFonts w:ascii="Georgia" w:eastAsia="Georgia" w:hAnsi="Georgia" w:cs="Georgi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single"/>
      <w:effect w:val="none"/>
      <w:lang w:val="en-US" w:eastAsia="en-US" w:bidi="en-US"/>
    </w:rPr>
  </w:style>
  <w:style w:type="character" w:customStyle="1" w:styleId="4TimesNewRoman">
    <w:name w:val="Основной текст (4) + Times New Roman"/>
    <w:aliases w:val="11 pt,Полужирный"/>
    <w:basedOn w:val="a0"/>
    <w:rsid w:val="00F1300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163B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0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mcn.mon.gov.ru/service/download/VMCN-Connection-guide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mc.mon.gov.ru/service/downloa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mc.mon.gov.ru/service/join/?confid=050320191&amp;confpass=2582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dagminobr.ru/documenty/informacionnie_pisma/pismo_062189050819_ot_28_fevralya_2019g_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storage/files/2019/pismo/pismo_2191_priloj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3</cp:revision>
  <dcterms:created xsi:type="dcterms:W3CDTF">2019-03-01T15:09:00Z</dcterms:created>
  <dcterms:modified xsi:type="dcterms:W3CDTF">2019-03-01T15:18:00Z</dcterms:modified>
</cp:coreProperties>
</file>