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2A1" w:rsidRDefault="00427C14" w:rsidP="009572A1">
      <w:pPr>
        <w:jc w:val="center"/>
        <w:rPr>
          <w:b/>
          <w:sz w:val="28"/>
          <w:szCs w:val="28"/>
          <w:lang w:val="ru-RU"/>
        </w:rPr>
      </w:pPr>
      <w:r w:rsidRPr="009572A1">
        <w:rPr>
          <w:lang w:val="ru-RU"/>
        </w:rPr>
        <w:t xml:space="preserve"> </w:t>
      </w:r>
    </w:p>
    <w:p w:rsidR="009572A1" w:rsidRDefault="00F867D0" w:rsidP="009572A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Письмо №194 от 05 марта 2019 года</w:t>
      </w:r>
    </w:p>
    <w:p w:rsidR="00F867D0" w:rsidRDefault="00F867D0" w:rsidP="009572A1">
      <w:pPr>
        <w:jc w:val="center"/>
        <w:rPr>
          <w:b/>
          <w:sz w:val="28"/>
          <w:szCs w:val="28"/>
          <w:lang w:val="ru-RU"/>
        </w:rPr>
      </w:pPr>
    </w:p>
    <w:p w:rsidR="00F867D0" w:rsidRPr="00F867D0" w:rsidRDefault="00F867D0" w:rsidP="00F867D0">
      <w:pPr>
        <w:jc w:val="center"/>
        <w:rPr>
          <w:b/>
          <w:sz w:val="28"/>
          <w:szCs w:val="28"/>
          <w:lang w:val="ru-RU"/>
        </w:rPr>
      </w:pPr>
      <w:bookmarkStart w:id="0" w:name="_GoBack"/>
      <w:r w:rsidRPr="00F867D0">
        <w:rPr>
          <w:b/>
          <w:sz w:val="28"/>
          <w:szCs w:val="28"/>
          <w:lang w:val="ru-RU"/>
        </w:rPr>
        <w:t xml:space="preserve">О проведении </w:t>
      </w:r>
      <w:r w:rsidRPr="00F867D0">
        <w:rPr>
          <w:b/>
          <w:sz w:val="28"/>
          <w:szCs w:val="28"/>
          <w:lang w:val="ru-RU"/>
        </w:rPr>
        <w:t>дистанционных уроков для подготовки выпускников к ЕГЭ</w:t>
      </w:r>
    </w:p>
    <w:bookmarkEnd w:id="0"/>
    <w:p w:rsidR="00F867D0" w:rsidRDefault="00F867D0" w:rsidP="00F867D0">
      <w:pPr>
        <w:jc w:val="center"/>
        <w:rPr>
          <w:sz w:val="28"/>
          <w:szCs w:val="28"/>
          <w:lang w:val="ru-RU"/>
        </w:rPr>
      </w:pPr>
    </w:p>
    <w:p w:rsidR="00F867D0" w:rsidRPr="009572A1" w:rsidRDefault="00F867D0" w:rsidP="00F867D0">
      <w:pPr>
        <w:jc w:val="right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Руководителям ОО</w:t>
      </w:r>
    </w:p>
    <w:p w:rsidR="009572A1" w:rsidRPr="009572A1" w:rsidRDefault="009572A1" w:rsidP="009572A1">
      <w:pPr>
        <w:jc w:val="center"/>
        <w:rPr>
          <w:sz w:val="28"/>
          <w:szCs w:val="28"/>
          <w:lang w:val="ru-RU"/>
        </w:rPr>
      </w:pPr>
    </w:p>
    <w:p w:rsidR="009572A1" w:rsidRPr="009572A1" w:rsidRDefault="00F867D0" w:rsidP="009572A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МКУ «Управление образования» Сергокалинского района информирует о том, что в</w:t>
      </w:r>
      <w:r w:rsidR="009572A1" w:rsidRPr="009572A1">
        <w:rPr>
          <w:sz w:val="28"/>
          <w:szCs w:val="28"/>
          <w:lang w:val="ru-RU"/>
        </w:rPr>
        <w:t xml:space="preserve"> период с 18 марта по 20 мая Дагестанский государственный университет и Центр дистанционного обучения (ЦДО) Республики Дагестан организуют цикл дистанционных уроков для подготовки выпускников к ЕГЭ по предметам: математика, английский язык и обществоведение. Вариант расписания прилагается. Также передаём программы уроков. Программа по математике рассчитана на среднего ученика, сдающего профильный экзамен. Уроки будут полезны и для тех, кто сдаёт экзамен базового уровня</w:t>
      </w:r>
    </w:p>
    <w:p w:rsidR="00F867D0" w:rsidRDefault="009572A1" w:rsidP="009572A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Планируем проводить уроки ежедневно (кроме субботы и воскресенья) с 13 часов. Продолжительность урока 45 минут. Уроки бесплатные-финансирует курсы ЦДО. </w:t>
      </w:r>
    </w:p>
    <w:p w:rsidR="00F867D0" w:rsidRDefault="009572A1" w:rsidP="009572A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Если форма таких уроков будет эффективной, то мы продолжим занятия с октября следующего учебного года с разбивкой уроков на уровни подготовки учащихся. </w:t>
      </w:r>
    </w:p>
    <w:p w:rsidR="00F867D0" w:rsidRDefault="009572A1" w:rsidP="009572A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Информируйте, пожалуйста, учащихся об уроках. </w:t>
      </w:r>
    </w:p>
    <w:p w:rsidR="009572A1" w:rsidRPr="009572A1" w:rsidRDefault="00F867D0" w:rsidP="009572A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Порядок регистрации на уроки</w:t>
      </w:r>
      <w:r w:rsidR="009572A1" w:rsidRPr="009572A1">
        <w:rPr>
          <w:sz w:val="28"/>
          <w:szCs w:val="28"/>
          <w:lang w:val="ru-RU"/>
        </w:rPr>
        <w:t xml:space="preserve"> изложен в прилагаемом другом письме. Ваши вопросы и пожелания можно отправить на почту:  </w:t>
      </w:r>
      <w:hyperlink r:id="rId5" w:history="1">
        <w:r w:rsidR="009572A1">
          <w:rPr>
            <w:rStyle w:val="a9"/>
            <w:rFonts w:eastAsiaTheme="majorEastAsia"/>
          </w:rPr>
          <w:t>fpkdgu</w:t>
        </w:r>
        <w:r w:rsidR="009572A1" w:rsidRPr="009572A1">
          <w:rPr>
            <w:rStyle w:val="a9"/>
            <w:rFonts w:eastAsiaTheme="majorEastAsia"/>
            <w:lang w:val="ru-RU"/>
          </w:rPr>
          <w:t>@</w:t>
        </w:r>
        <w:r w:rsidR="009572A1">
          <w:rPr>
            <w:rStyle w:val="a9"/>
            <w:rFonts w:eastAsiaTheme="majorEastAsia"/>
          </w:rPr>
          <w:t>mail</w:t>
        </w:r>
        <w:r w:rsidR="009572A1" w:rsidRPr="009572A1">
          <w:rPr>
            <w:rStyle w:val="a9"/>
            <w:rFonts w:eastAsiaTheme="majorEastAsia"/>
            <w:lang w:val="ru-RU"/>
          </w:rPr>
          <w:t>.</w:t>
        </w:r>
        <w:proofErr w:type="spellStart"/>
        <w:r w:rsidR="009572A1">
          <w:rPr>
            <w:rStyle w:val="a9"/>
            <w:rFonts w:eastAsiaTheme="majorEastAsia"/>
          </w:rPr>
          <w:t>ru</w:t>
        </w:r>
        <w:proofErr w:type="spellEnd"/>
      </w:hyperlink>
      <w:r w:rsidR="009572A1" w:rsidRPr="009572A1">
        <w:rPr>
          <w:sz w:val="28"/>
          <w:szCs w:val="28"/>
          <w:lang w:val="ru-RU"/>
        </w:rPr>
        <w:t xml:space="preserve"> . Руководитель курсов: Загиров Низам Шихейбетович, декан факультета повышения квалификации ДГУ, 8</w:t>
      </w:r>
      <w:r w:rsidR="009572A1">
        <w:rPr>
          <w:sz w:val="28"/>
          <w:szCs w:val="28"/>
        </w:rPr>
        <w:t> </w:t>
      </w:r>
      <w:r w:rsidR="009572A1" w:rsidRPr="009572A1">
        <w:rPr>
          <w:sz w:val="28"/>
          <w:szCs w:val="28"/>
          <w:lang w:val="ru-RU"/>
        </w:rPr>
        <w:t xml:space="preserve">928 6719615. 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Default="00F867D0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на 4 л. В 1 экз.</w:t>
      </w:r>
    </w:p>
    <w:p w:rsidR="00F867D0" w:rsidRDefault="00F867D0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Default="00F867D0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«УО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»: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Х.Исаева</w:t>
      </w:r>
      <w:proofErr w:type="spellEnd"/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Технические условия проведения дистанционных занятий по подготовке к итоговому контролю занятий в форме ЕГЭ.</w:t>
      </w: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Занятия проводятся на платформе дистанционного обучения </w:t>
      </w:r>
      <w:r>
        <w:rPr>
          <w:rFonts w:ascii="Times New Roman" w:hAnsi="Times New Roman" w:cs="Times New Roman"/>
          <w:sz w:val="28"/>
          <w:szCs w:val="28"/>
          <w:lang w:val="en-US"/>
        </w:rPr>
        <w:t>RUWEBER</w:t>
      </w:r>
      <w:r>
        <w:rPr>
          <w:rFonts w:ascii="Times New Roman" w:hAnsi="Times New Roman" w:cs="Times New Roman"/>
          <w:sz w:val="28"/>
          <w:szCs w:val="28"/>
        </w:rPr>
        <w:t>; слушатели имеют возможность видеть, слышать преподавателя и задавать ему вопросы в письменной форме.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Необходимое оборудование: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-устойчивая интернет-связь;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-компьютер, динамики;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-проектор, экран.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Учащиеся должны иметь возможность выполнять письменные задания по ходу занятий.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классе должен присутствовать учитель –руководитель группы и ответственный за настройки мультимедиа.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Порядок регистрации: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-отправить заявку (с указанием названия образовательной организации. адреса электронной почты и телефона ответственного лица) по адресу  </w:t>
      </w:r>
      <w:hyperlink r:id="rId6" w:history="1">
        <w:r>
          <w:rPr>
            <w:rStyle w:val="a9"/>
            <w:rFonts w:ascii="Times New Roman" w:hAnsi="Times New Roman" w:cs="Times New Roman"/>
            <w:lang w:val="en-US"/>
          </w:rPr>
          <w:t>fpkdgu</w:t>
        </w:r>
        <w:r>
          <w:rPr>
            <w:rStyle w:val="a9"/>
            <w:rFonts w:ascii="Times New Roman" w:hAnsi="Times New Roman" w:cs="Times New Roman"/>
          </w:rPr>
          <w:t>@</w:t>
        </w:r>
        <w:r>
          <w:rPr>
            <w:rStyle w:val="a9"/>
            <w:rFonts w:ascii="Times New Roman" w:hAnsi="Times New Roman" w:cs="Times New Roman"/>
            <w:lang w:val="en-US"/>
          </w:rPr>
          <w:t>mail</w:t>
        </w:r>
        <w:r>
          <w:rPr>
            <w:rStyle w:val="a9"/>
            <w:rFonts w:ascii="Times New Roman" w:hAnsi="Times New Roman" w:cs="Times New Roman"/>
          </w:rPr>
          <w:t>.</w:t>
        </w:r>
        <w:r>
          <w:rPr>
            <w:rStyle w:val="a9"/>
            <w:rFonts w:ascii="Times New Roman" w:hAnsi="Times New Roman" w:cs="Times New Roman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;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день занятий подключиться к занятию по ссылке, которую вы получите по своей электронной почте. 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Расписание занятий.</w:t>
      </w: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74"/>
        <w:gridCol w:w="2165"/>
        <w:gridCol w:w="2137"/>
        <w:gridCol w:w="2229"/>
      </w:tblGrid>
      <w:tr w:rsidR="009572A1" w:rsidTr="009572A1"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</w:tr>
      <w:tr w:rsidR="009572A1" w:rsidTr="009572A1"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13.00ч. -13.45 ч.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13.55ч.-14.40ч.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английскийй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язык</w:t>
            </w:r>
          </w:p>
        </w:tc>
      </w:tr>
      <w:tr w:rsidR="009572A1" w:rsidTr="009572A1"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13.00ч.-13.45ч.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9572A1" w:rsidTr="009572A1"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13.00ч.-13.45ч.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</w:tr>
      <w:tr w:rsidR="009572A1" w:rsidTr="009572A1"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13.00ч.-13.45ч.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72A1" w:rsidTr="009572A1"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13.00ч.-13.45ч.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</w:tbl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же расписание остается на последующие недели: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25.03-29.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03,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1.04-5.04,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8.04-12.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04,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15.04-19.04,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23.04-</w:t>
      </w:r>
      <w:proofErr w:type="gramStart"/>
      <w:r>
        <w:rPr>
          <w:rFonts w:ascii="Times New Roman" w:hAnsi="Times New Roman" w:cs="Times New Roman"/>
          <w:sz w:val="28"/>
          <w:szCs w:val="28"/>
        </w:rPr>
        <w:t>26.-</w:t>
      </w:r>
      <w:proofErr w:type="gramEnd"/>
      <w:r>
        <w:rPr>
          <w:rFonts w:ascii="Times New Roman" w:hAnsi="Times New Roman" w:cs="Times New Roman"/>
          <w:sz w:val="28"/>
          <w:szCs w:val="28"/>
        </w:rPr>
        <w:t>04,     13.05-17.05</w:t>
      </w: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Pr="009572A1" w:rsidRDefault="009572A1" w:rsidP="009572A1">
      <w:pPr>
        <w:jc w:val="center"/>
        <w:rPr>
          <w:rFonts w:cstheme="minorBidi"/>
          <w:b/>
          <w:sz w:val="28"/>
          <w:szCs w:val="28"/>
          <w:lang w:val="ru-RU"/>
        </w:rPr>
      </w:pPr>
      <w:r w:rsidRPr="009572A1">
        <w:rPr>
          <w:b/>
          <w:sz w:val="28"/>
          <w:szCs w:val="28"/>
          <w:lang w:val="ru-RU"/>
        </w:rPr>
        <w:t>Программа</w:t>
      </w:r>
    </w:p>
    <w:p w:rsidR="009572A1" w:rsidRPr="009572A1" w:rsidRDefault="009572A1" w:rsidP="009572A1">
      <w:pPr>
        <w:jc w:val="center"/>
        <w:rPr>
          <w:b/>
          <w:sz w:val="28"/>
          <w:szCs w:val="28"/>
          <w:lang w:val="ru-RU"/>
        </w:rPr>
      </w:pPr>
      <w:r w:rsidRPr="009572A1">
        <w:rPr>
          <w:b/>
          <w:sz w:val="28"/>
          <w:szCs w:val="28"/>
          <w:lang w:val="ru-RU"/>
        </w:rPr>
        <w:t>дистанционного обучения школьников по курсу «Обществознание» для подготовки к ЕГЭ, 14 занятий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экзаменационной работы. Блоки-модули. Контрольно-измерительные материалы (КИМ)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Человек как результат биологической и социально-культурной эволюции. Тесты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Познание. Понятие истины. Тесты – варианты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Свобода и необходимость в человеческой деятельности. Свобода и ответственность. План по теме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Религия. Искусство. Эссе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Факторы производства и факторные доходы. Тесты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Рынок и рыночный механизм. Спрос и предложение. Тесты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Рынок труда. Безработица. Составление таблицы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Социальная стратификация. Социальные группы. Тесты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Межнациональные отношения, </w:t>
      </w:r>
      <w:proofErr w:type="spellStart"/>
      <w:r>
        <w:rPr>
          <w:rFonts w:ascii="Times New Roman" w:hAnsi="Times New Roman"/>
          <w:sz w:val="28"/>
          <w:szCs w:val="28"/>
        </w:rPr>
        <w:t>этносоциальные</w:t>
      </w:r>
      <w:proofErr w:type="spellEnd"/>
      <w:r>
        <w:rPr>
          <w:rFonts w:ascii="Times New Roman" w:hAnsi="Times New Roman"/>
          <w:sz w:val="28"/>
          <w:szCs w:val="28"/>
        </w:rPr>
        <w:t xml:space="preserve"> конфликты. Конституционные принципы национальной политики в РФ. План по теме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Понятие власти. Властные структуры в РФ. Тесты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Государство и его функции. Кейсы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Конституция Российской Федерации. Основы конституционного строя РФ. Тесты – вариант КИМ</w:t>
      </w:r>
    </w:p>
    <w:p w:rsidR="009572A1" w:rsidRDefault="009572A1" w:rsidP="009572A1">
      <w:pPr>
        <w:pStyle w:val="a3"/>
        <w:numPr>
          <w:ilvl w:val="0"/>
          <w:numId w:val="12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 в системе социальных норм. Тесты – вариант КИМ</w:t>
      </w: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дистанционного курса «Математика ЕГЭ»</w:t>
      </w:r>
    </w:p>
    <w:p w:rsidR="009572A1" w:rsidRDefault="009572A1" w:rsidP="00957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14 часов.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59"/>
        <w:gridCol w:w="5059"/>
        <w:gridCol w:w="2907"/>
      </w:tblGrid>
      <w:tr w:rsidR="009572A1" w:rsidTr="009572A1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Тема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преподаватели</w:t>
            </w:r>
          </w:p>
        </w:tc>
      </w:tr>
      <w:tr w:rsidR="009572A1" w:rsidTr="009572A1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обозначений. Правило возведения обеих частей равенства.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Н.Ш.</w:t>
            </w:r>
          </w:p>
        </w:tc>
      </w:tr>
      <w:tr w:rsidR="009572A1" w:rsidTr="009572A1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Правило  умножения обеих частей равенства на выражение 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Н.Ш.</w:t>
            </w:r>
          </w:p>
        </w:tc>
      </w:tr>
      <w:tr w:rsidR="009572A1" w:rsidTr="009572A1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базовых уравнений и неравенств с модулями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Н.Ш.</w:t>
            </w:r>
          </w:p>
        </w:tc>
      </w:tr>
      <w:tr w:rsidR="009572A1" w:rsidTr="009572A1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неравенств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Н.Ш.</w:t>
            </w:r>
          </w:p>
        </w:tc>
      </w:tr>
      <w:tr w:rsidR="009572A1" w:rsidTr="009572A1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теории вероятностей 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</w:t>
            </w:r>
          </w:p>
        </w:tc>
      </w:tr>
      <w:tr w:rsidR="009572A1" w:rsidTr="009572A1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ЕГЭ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</w:t>
            </w:r>
          </w:p>
        </w:tc>
      </w:tr>
      <w:tr w:rsidR="009572A1" w:rsidTr="009572A1">
        <w:trPr>
          <w:trHeight w:val="11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Обзор заданий №5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ЕГЭ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Н.Ш.</w:t>
            </w:r>
          </w:p>
        </w:tc>
      </w:tr>
      <w:tr w:rsidR="009572A1" w:rsidTr="009572A1">
        <w:trPr>
          <w:trHeight w:val="10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 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ЕГЭ. Функция и ее производная 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</w:t>
            </w:r>
          </w:p>
        </w:tc>
      </w:tr>
      <w:tr w:rsidR="009572A1" w:rsidTr="009572A1">
        <w:trPr>
          <w:trHeight w:val="39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 12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ЕГЭ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 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72A1" w:rsidTr="009572A1">
        <w:trPr>
          <w:trHeight w:val="16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 по решению заданий 7 и 12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Н.Ш.</w:t>
            </w:r>
          </w:p>
        </w:tc>
      </w:tr>
      <w:tr w:rsidR="009572A1" w:rsidTr="009572A1">
        <w:trPr>
          <w:trHeight w:val="33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Текстовые задачи и порядок их решений 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 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72A1" w:rsidTr="009572A1">
        <w:trPr>
          <w:trHeight w:val="92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 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ЕГЭ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 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72A1" w:rsidTr="009572A1">
        <w:trPr>
          <w:trHeight w:val="11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 по решению текстовых задач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 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72A1" w:rsidRPr="00F867D0" w:rsidTr="009572A1">
        <w:trPr>
          <w:trHeight w:val="138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Полный разбор двух вариантов сборника заданий по ЕГЭ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Н.Ш.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 </w:t>
            </w:r>
          </w:p>
          <w:p w:rsidR="009572A1" w:rsidRDefault="009572A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572A1" w:rsidRPr="009572A1" w:rsidRDefault="009572A1" w:rsidP="009572A1">
      <w:pPr>
        <w:rPr>
          <w:b/>
          <w:sz w:val="28"/>
          <w:szCs w:val="28"/>
          <w:lang w:val="ru-RU"/>
        </w:rPr>
      </w:pPr>
    </w:p>
    <w:p w:rsidR="009572A1" w:rsidRPr="009572A1" w:rsidRDefault="009572A1" w:rsidP="009572A1">
      <w:pPr>
        <w:rPr>
          <w:b/>
          <w:sz w:val="28"/>
          <w:szCs w:val="28"/>
          <w:lang w:val="ru-RU"/>
        </w:rPr>
      </w:pPr>
    </w:p>
    <w:p w:rsidR="009572A1" w:rsidRPr="009572A1" w:rsidRDefault="009572A1" w:rsidP="009572A1">
      <w:pPr>
        <w:rPr>
          <w:b/>
          <w:sz w:val="28"/>
          <w:szCs w:val="28"/>
          <w:lang w:val="ru-RU"/>
        </w:rPr>
      </w:pPr>
      <w:r w:rsidRPr="009572A1">
        <w:rPr>
          <w:b/>
          <w:sz w:val="28"/>
          <w:szCs w:val="28"/>
          <w:lang w:val="ru-RU"/>
        </w:rPr>
        <w:t xml:space="preserve">Темы  дистанционных занятий по подготовке к ЕГЭ (английский язык) </w:t>
      </w:r>
    </w:p>
    <w:p w:rsidR="009572A1" w:rsidRPr="009572A1" w:rsidRDefault="009572A1" w:rsidP="009572A1">
      <w:pPr>
        <w:ind w:left="709"/>
        <w:rPr>
          <w:sz w:val="24"/>
          <w:szCs w:val="24"/>
          <w:lang w:val="ru-RU"/>
        </w:rPr>
      </w:pP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Занятие 1. 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Стратегия выполнения заданий письменной части ЕГЭ. Раздел 1. Аудирование (Понимание основного содержания прослушанного текста)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Занятие 2 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Стратегия выполнения заданий письменной части ЕГЭ. Раздел 1. Аудирование (Выделение информации в прослушанном тексте)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Занятие 3 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Стратегия выполнения заданий письменной части ЕГЭ. Раздел 1. Аудирование – (Полное понимание устной речи: интервью)</w:t>
      </w:r>
      <w:r w:rsidRPr="009572A1">
        <w:rPr>
          <w:sz w:val="28"/>
          <w:szCs w:val="28"/>
          <w:lang w:val="ru-RU"/>
        </w:rPr>
        <w:tab/>
      </w:r>
    </w:p>
    <w:p w:rsidR="009572A1" w:rsidRPr="00F867D0" w:rsidRDefault="009572A1" w:rsidP="009572A1">
      <w:pPr>
        <w:ind w:left="709"/>
        <w:rPr>
          <w:sz w:val="28"/>
          <w:szCs w:val="28"/>
          <w:lang w:val="ru-RU"/>
        </w:rPr>
      </w:pPr>
      <w:r w:rsidRPr="00F867D0">
        <w:rPr>
          <w:sz w:val="28"/>
          <w:szCs w:val="28"/>
          <w:lang w:val="ru-RU"/>
        </w:rPr>
        <w:t>Занятие 4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lastRenderedPageBreak/>
        <w:t xml:space="preserve"> Стратегия выполнения заданий письменной части ЕГЭ. Раздел 2. Чтение – Понимание основного содержания текста </w:t>
      </w:r>
    </w:p>
    <w:p w:rsidR="009572A1" w:rsidRPr="00F867D0" w:rsidRDefault="009572A1" w:rsidP="009572A1">
      <w:pPr>
        <w:ind w:left="709"/>
        <w:rPr>
          <w:sz w:val="28"/>
          <w:szCs w:val="28"/>
          <w:lang w:val="ru-RU"/>
        </w:rPr>
      </w:pPr>
      <w:r w:rsidRPr="00F867D0">
        <w:rPr>
          <w:sz w:val="28"/>
          <w:szCs w:val="28"/>
          <w:lang w:val="ru-RU"/>
        </w:rPr>
        <w:t>Занятие 5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Стратегия выполнения заданий письменной части ЕГЭ. Раздел 2. Чтение (Понимание структурно-смысловых связей в тексте)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Занятие 6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Стратегия выполнения заданий письменной части ЕГЭ. Раздел 2. Чтение (Полное понимание информации в тексте)</w:t>
      </w:r>
      <w:r w:rsidRPr="009572A1">
        <w:rPr>
          <w:sz w:val="28"/>
          <w:szCs w:val="28"/>
          <w:lang w:val="ru-RU"/>
        </w:rPr>
        <w:tab/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Занятие 7</w:t>
      </w:r>
    </w:p>
    <w:p w:rsidR="009572A1" w:rsidRPr="00F867D0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Стратегия выполнения заданий письменной части ЕГЭ. </w:t>
      </w:r>
      <w:r w:rsidRPr="00F867D0">
        <w:rPr>
          <w:sz w:val="28"/>
          <w:szCs w:val="28"/>
          <w:lang w:val="ru-RU"/>
        </w:rPr>
        <w:t xml:space="preserve">Раздел 3. Лексика и грамматика 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(Полное понимание информации в тексте)</w:t>
      </w:r>
    </w:p>
    <w:p w:rsidR="009572A1" w:rsidRPr="00F867D0" w:rsidRDefault="009572A1" w:rsidP="009572A1">
      <w:pPr>
        <w:ind w:left="709"/>
        <w:rPr>
          <w:sz w:val="28"/>
          <w:szCs w:val="28"/>
          <w:lang w:val="ru-RU"/>
        </w:rPr>
      </w:pPr>
      <w:r w:rsidRPr="00F867D0">
        <w:rPr>
          <w:sz w:val="28"/>
          <w:szCs w:val="28"/>
          <w:lang w:val="ru-RU"/>
        </w:rPr>
        <w:t>Занятие 8</w:t>
      </w:r>
    </w:p>
    <w:p w:rsidR="009572A1" w:rsidRPr="00F867D0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Стратегия выполнения заданий письменной части ЕГЭ. </w:t>
      </w:r>
      <w:r w:rsidRPr="00F867D0">
        <w:rPr>
          <w:sz w:val="28"/>
          <w:szCs w:val="28"/>
          <w:lang w:val="ru-RU"/>
        </w:rPr>
        <w:t xml:space="preserve">Раздел 3. Лексика и грамматика 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Занятие 9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Стратегия выполнения заданий письменной части ЕГЭ. Раздел 3. Лексика и грамматика 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Занятие 10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 xml:space="preserve">Стратегия выполнения заданий письменной части ЕГЭ. Раздел 4. Письмо (Личное письмо) 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Занятие 11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Стратегия выполнения заданий письменной части ЕГЭ. Раздел 4. Письмо (письменное высказывание с элементами рассуждения (эссе)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Занятие 12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Стратегия выполнения заданий устной части ЕГЭ. Задание 1 – Чтение вслух фрагмента текста; Задание 2 – Условный диалог-расспрос.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Занятие 13</w:t>
      </w:r>
    </w:p>
    <w:p w:rsidR="009572A1" w:rsidRPr="009572A1" w:rsidRDefault="009572A1" w:rsidP="009572A1">
      <w:pPr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Стратегия выполнения заданий устной части ЕГЭ. Задание 3 – Монологическое тематическое высказывание на основе зрительной опоры (описание фотографии)</w:t>
      </w:r>
    </w:p>
    <w:p w:rsidR="009572A1" w:rsidRPr="009572A1" w:rsidRDefault="009572A1" w:rsidP="009572A1">
      <w:pPr>
        <w:ind w:left="709"/>
        <w:rPr>
          <w:sz w:val="28"/>
          <w:szCs w:val="28"/>
          <w:lang w:val="ru-RU"/>
        </w:rPr>
      </w:pPr>
      <w:r w:rsidRPr="009572A1">
        <w:rPr>
          <w:sz w:val="28"/>
          <w:szCs w:val="28"/>
          <w:lang w:val="ru-RU"/>
        </w:rPr>
        <w:t>Занятие 14</w:t>
      </w:r>
    </w:p>
    <w:p w:rsidR="009572A1" w:rsidRDefault="009572A1" w:rsidP="009572A1">
      <w:pPr>
        <w:rPr>
          <w:sz w:val="28"/>
          <w:szCs w:val="28"/>
        </w:rPr>
      </w:pPr>
      <w:r w:rsidRPr="009572A1">
        <w:rPr>
          <w:sz w:val="28"/>
          <w:szCs w:val="28"/>
          <w:lang w:val="ru-RU"/>
        </w:rPr>
        <w:t xml:space="preserve">Стратегия выполнения заданий устной части ЕГЭ. </w:t>
      </w:r>
      <w:proofErr w:type="spellStart"/>
      <w:r>
        <w:rPr>
          <w:sz w:val="28"/>
          <w:szCs w:val="28"/>
        </w:rPr>
        <w:t>Задание</w:t>
      </w:r>
      <w:proofErr w:type="spellEnd"/>
      <w:r>
        <w:rPr>
          <w:sz w:val="28"/>
          <w:szCs w:val="28"/>
        </w:rPr>
        <w:t xml:space="preserve"> 3 – </w:t>
      </w:r>
      <w:proofErr w:type="spellStart"/>
      <w:r>
        <w:rPr>
          <w:sz w:val="28"/>
          <w:szCs w:val="28"/>
        </w:rPr>
        <w:t>Монолог-сравнение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двух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фотографий</w:t>
      </w:r>
      <w:proofErr w:type="spellEnd"/>
    </w:p>
    <w:p w:rsidR="009572A1" w:rsidRDefault="009572A1" w:rsidP="00957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7C14" w:rsidRPr="00F63B3D" w:rsidRDefault="00427C14" w:rsidP="00F63B3D"/>
    <w:sectPr w:rsidR="00427C14" w:rsidRPr="00F63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13D81"/>
    <w:multiLevelType w:val="multilevel"/>
    <w:tmpl w:val="8B408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87CE4"/>
    <w:multiLevelType w:val="hybridMultilevel"/>
    <w:tmpl w:val="2A88EB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2D76696"/>
    <w:multiLevelType w:val="hybridMultilevel"/>
    <w:tmpl w:val="92CC2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3635"/>
    <w:multiLevelType w:val="hybridMultilevel"/>
    <w:tmpl w:val="69182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151D47"/>
    <w:multiLevelType w:val="hybridMultilevel"/>
    <w:tmpl w:val="A2B0B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D97153"/>
    <w:multiLevelType w:val="hybridMultilevel"/>
    <w:tmpl w:val="F7A8A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D13469"/>
    <w:multiLevelType w:val="hybridMultilevel"/>
    <w:tmpl w:val="DA2EA74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B8D6FA8"/>
    <w:multiLevelType w:val="hybridMultilevel"/>
    <w:tmpl w:val="7ACED234"/>
    <w:lvl w:ilvl="0" w:tplc="F66C5632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B6F55"/>
    <w:multiLevelType w:val="hybridMultilevel"/>
    <w:tmpl w:val="3B58FB4A"/>
    <w:lvl w:ilvl="0" w:tplc="F66C5632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CA477D1"/>
    <w:multiLevelType w:val="hybridMultilevel"/>
    <w:tmpl w:val="8CD446DC"/>
    <w:lvl w:ilvl="0" w:tplc="F0849B7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48182C4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C14279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5E8B67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316FE2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A0828A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53E56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908CF3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12CFE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BF0"/>
    <w:rsid w:val="000459B4"/>
    <w:rsid w:val="00084B2C"/>
    <w:rsid w:val="00110E81"/>
    <w:rsid w:val="00180999"/>
    <w:rsid w:val="0018745E"/>
    <w:rsid w:val="001C6B69"/>
    <w:rsid w:val="001F3156"/>
    <w:rsid w:val="00205B9D"/>
    <w:rsid w:val="0024403C"/>
    <w:rsid w:val="00271074"/>
    <w:rsid w:val="002A460B"/>
    <w:rsid w:val="00393D44"/>
    <w:rsid w:val="003E76DF"/>
    <w:rsid w:val="003F2D49"/>
    <w:rsid w:val="00424698"/>
    <w:rsid w:val="00427C14"/>
    <w:rsid w:val="00454EFE"/>
    <w:rsid w:val="00465F4E"/>
    <w:rsid w:val="004825A0"/>
    <w:rsid w:val="005018FB"/>
    <w:rsid w:val="005073E6"/>
    <w:rsid w:val="005343FE"/>
    <w:rsid w:val="005368BC"/>
    <w:rsid w:val="00661D5C"/>
    <w:rsid w:val="006C4A20"/>
    <w:rsid w:val="006D245A"/>
    <w:rsid w:val="007423FA"/>
    <w:rsid w:val="0078672B"/>
    <w:rsid w:val="007D645E"/>
    <w:rsid w:val="00813043"/>
    <w:rsid w:val="00870B30"/>
    <w:rsid w:val="008F3BDD"/>
    <w:rsid w:val="0091039B"/>
    <w:rsid w:val="009572A1"/>
    <w:rsid w:val="00996CB6"/>
    <w:rsid w:val="00A017DB"/>
    <w:rsid w:val="00A100C6"/>
    <w:rsid w:val="00A61EC8"/>
    <w:rsid w:val="00A762DF"/>
    <w:rsid w:val="00A952A0"/>
    <w:rsid w:val="00AA2F79"/>
    <w:rsid w:val="00AD1BA9"/>
    <w:rsid w:val="00AE01E6"/>
    <w:rsid w:val="00B06BF0"/>
    <w:rsid w:val="00B15083"/>
    <w:rsid w:val="00BC59DA"/>
    <w:rsid w:val="00C23E42"/>
    <w:rsid w:val="00C71073"/>
    <w:rsid w:val="00CB71B8"/>
    <w:rsid w:val="00D56348"/>
    <w:rsid w:val="00DF2397"/>
    <w:rsid w:val="00E55AED"/>
    <w:rsid w:val="00E55F01"/>
    <w:rsid w:val="00E854EE"/>
    <w:rsid w:val="00F63B3D"/>
    <w:rsid w:val="00F867D0"/>
    <w:rsid w:val="00F87FDC"/>
    <w:rsid w:val="00FF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A0CDA"/>
  <w15:chartTrackingRefBased/>
  <w15:docId w15:val="{93CFE73A-FC52-45A0-B43B-2ABF815F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uiPriority w:val="9"/>
    <w:qFormat/>
    <w:rsid w:val="00DF2397"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39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paragraph" w:styleId="a3">
    <w:name w:val="List Paragraph"/>
    <w:basedOn w:val="a"/>
    <w:uiPriority w:val="34"/>
    <w:qFormat/>
    <w:rsid w:val="008F3BD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table" w:styleId="a4">
    <w:name w:val="Table Grid"/>
    <w:basedOn w:val="a1"/>
    <w:uiPriority w:val="59"/>
    <w:rsid w:val="0053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825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25A0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7">
    <w:name w:val="Body Text"/>
    <w:basedOn w:val="a"/>
    <w:link w:val="a8"/>
    <w:uiPriority w:val="99"/>
    <w:semiHidden/>
    <w:unhideWhenUsed/>
    <w:rsid w:val="00996CB6"/>
    <w:pPr>
      <w:jc w:val="center"/>
    </w:pPr>
    <w:rPr>
      <w:lang w:val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96C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Exact">
    <w:name w:val="Основной текст (2) Exact"/>
    <w:basedOn w:val="a0"/>
    <w:link w:val="2"/>
    <w:locked/>
    <w:rsid w:val="00E55F0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 (2)"/>
    <w:basedOn w:val="a"/>
    <w:link w:val="2Exact"/>
    <w:rsid w:val="00E55F01"/>
    <w:pPr>
      <w:widowControl w:val="0"/>
      <w:shd w:val="clear" w:color="auto" w:fill="FFFFFF"/>
      <w:spacing w:line="360" w:lineRule="exact"/>
      <w:jc w:val="both"/>
    </w:pPr>
    <w:rPr>
      <w:sz w:val="28"/>
      <w:szCs w:val="28"/>
      <w:lang w:val="ru-RU" w:eastAsia="en-US"/>
    </w:rPr>
  </w:style>
  <w:style w:type="character" w:customStyle="1" w:styleId="3Exact">
    <w:name w:val="Основной текст (3) Exact"/>
    <w:basedOn w:val="a0"/>
    <w:link w:val="3"/>
    <w:locked/>
    <w:rsid w:val="00E55F01"/>
    <w:rPr>
      <w:rFonts w:ascii="Calibri" w:eastAsia="Calibri" w:hAnsi="Calibri" w:cs="Calibri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E55F01"/>
    <w:pPr>
      <w:widowControl w:val="0"/>
      <w:shd w:val="clear" w:color="auto" w:fill="FFFFFF"/>
      <w:spacing w:before="180" w:line="298" w:lineRule="exact"/>
    </w:pPr>
    <w:rPr>
      <w:rFonts w:ascii="Calibri" w:eastAsia="Calibri" w:hAnsi="Calibri" w:cs="Calibri"/>
      <w:sz w:val="22"/>
      <w:szCs w:val="22"/>
      <w:lang w:val="ru-RU" w:eastAsia="en-US"/>
    </w:rPr>
  </w:style>
  <w:style w:type="character" w:customStyle="1" w:styleId="3TimesNewRoman">
    <w:name w:val="Основной текст (3) + Times New Roman"/>
    <w:aliases w:val="14 pt Exact"/>
    <w:basedOn w:val="3Exact"/>
    <w:rsid w:val="00E55F01"/>
    <w:rPr>
      <w:rFonts w:ascii="Calibri" w:eastAsia="Calibri" w:hAnsi="Calibri" w:cs="Calibri"/>
      <w:shd w:val="clear" w:color="auto" w:fill="FFFFFF"/>
    </w:rPr>
  </w:style>
  <w:style w:type="character" w:styleId="a9">
    <w:name w:val="Hyperlink"/>
    <w:basedOn w:val="a0"/>
    <w:uiPriority w:val="99"/>
    <w:semiHidden/>
    <w:unhideWhenUsed/>
    <w:rsid w:val="000459B4"/>
    <w:rPr>
      <w:color w:val="0563C1" w:themeColor="hyperlink"/>
      <w:u w:val="single"/>
    </w:rPr>
  </w:style>
  <w:style w:type="character" w:customStyle="1" w:styleId="20">
    <w:name w:val="Основной текст (2) + Полужирный"/>
    <w:basedOn w:val="a0"/>
    <w:rsid w:val="00DF239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ArialUnicodeMS">
    <w:name w:val="Основной текст (2) + Arial Unicode MS"/>
    <w:aliases w:val="12 pt,Курсив"/>
    <w:basedOn w:val="a0"/>
    <w:rsid w:val="00DF2397"/>
    <w:rPr>
      <w:rFonts w:ascii="Arial Unicode MS" w:eastAsia="Arial Unicode MS" w:hAnsi="Arial Unicode MS" w:cs="Arial Unicode MS" w:hint="eastAsia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table" w:customStyle="1" w:styleId="11">
    <w:name w:val="Сетка таблицы1"/>
    <w:basedOn w:val="a1"/>
    <w:uiPriority w:val="59"/>
    <w:rsid w:val="00D5634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7D645E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b">
    <w:name w:val="Верхний колонтитул Знак"/>
    <w:basedOn w:val="a0"/>
    <w:link w:val="ac"/>
    <w:uiPriority w:val="99"/>
    <w:semiHidden/>
    <w:rsid w:val="00427C1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b"/>
    <w:uiPriority w:val="99"/>
    <w:semiHidden/>
    <w:unhideWhenUsed/>
    <w:rsid w:val="00427C14"/>
    <w:pPr>
      <w:tabs>
        <w:tab w:val="center" w:pos="4677"/>
        <w:tab w:val="right" w:pos="9355"/>
      </w:tabs>
    </w:pPr>
    <w:rPr>
      <w:rFonts w:eastAsiaTheme="minorEastAsia"/>
      <w:sz w:val="24"/>
      <w:szCs w:val="24"/>
      <w:lang w:val="ru-RU"/>
    </w:rPr>
  </w:style>
  <w:style w:type="paragraph" w:styleId="ad">
    <w:name w:val="footer"/>
    <w:basedOn w:val="a"/>
    <w:link w:val="ae"/>
    <w:uiPriority w:val="99"/>
    <w:semiHidden/>
    <w:unhideWhenUsed/>
    <w:rsid w:val="00427C14"/>
    <w:pPr>
      <w:tabs>
        <w:tab w:val="center" w:pos="4677"/>
        <w:tab w:val="right" w:pos="9355"/>
      </w:tabs>
    </w:pPr>
    <w:rPr>
      <w:rFonts w:eastAsiaTheme="minorEastAsia"/>
      <w:sz w:val="24"/>
      <w:szCs w:val="24"/>
      <w:lang w:val="ru-RU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427C1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pkdgu@mail.ru" TargetMode="External"/><Relationship Id="rId5" Type="http://schemas.openxmlformats.org/officeDocument/2006/relationships/hyperlink" Target="mailto:fpkdgu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2019-02-08T07:38:00Z</cp:lastPrinted>
  <dcterms:created xsi:type="dcterms:W3CDTF">2019-03-05T11:16:00Z</dcterms:created>
  <dcterms:modified xsi:type="dcterms:W3CDTF">2019-03-05T11:16:00Z</dcterms:modified>
</cp:coreProperties>
</file>