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10"/>
      </w:tblGrid>
      <w:tr w:rsidR="00CB7DBF" w:rsidRPr="00CB7DBF" w:rsidTr="0023068D">
        <w:trPr>
          <w:trHeight w:val="80"/>
        </w:trPr>
        <w:tc>
          <w:tcPr>
            <w:tcW w:w="2410" w:type="dxa"/>
            <w:shd w:val="clear" w:color="auto" w:fill="FFFFFF"/>
            <w:tcMar>
              <w:top w:w="0" w:type="dxa"/>
              <w:left w:w="0" w:type="dxa"/>
              <w:bottom w:w="0" w:type="dxa"/>
              <w:right w:w="15" w:type="dxa"/>
            </w:tcMar>
            <w:vAlign w:val="center"/>
            <w:hideMark/>
          </w:tcPr>
          <w:p w:rsidR="00CB7DBF" w:rsidRPr="00CB7DBF" w:rsidRDefault="00CB7DBF" w:rsidP="00CB7DBF">
            <w:pPr>
              <w:spacing w:after="105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</w:p>
        </w:tc>
      </w:tr>
    </w:tbl>
    <w:p w:rsidR="00CB7DBF" w:rsidRPr="00164607" w:rsidRDefault="009651E3" w:rsidP="00630B2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</w:pPr>
      <w:r w:rsidRPr="00164607">
        <w:rPr>
          <w:rFonts w:ascii="Times New Roman" w:hAnsi="Times New Roman" w:cs="Times New Roman"/>
          <w:b/>
          <w:sz w:val="24"/>
          <w:szCs w:val="24"/>
        </w:rPr>
        <w:t xml:space="preserve">                            </w:t>
      </w:r>
      <w:hyperlink r:id="rId5" w:history="1">
        <w:r w:rsidR="00CB7DBF" w:rsidRPr="00164607">
          <w:rPr>
            <w:rFonts w:ascii="Times New Roman" w:eastAsia="Times New Roman" w:hAnsi="Times New Roman" w:cs="Times New Roman"/>
            <w:b/>
            <w:sz w:val="24"/>
            <w:szCs w:val="24"/>
            <w:shd w:val="clear" w:color="auto" w:fill="FFFFFF"/>
            <w:lang w:eastAsia="ru-RU"/>
          </w:rPr>
          <w:t>Письмо №</w:t>
        </w:r>
        <w:r w:rsidR="00164607" w:rsidRPr="00164607">
          <w:rPr>
            <w:rFonts w:ascii="Times New Roman" w:eastAsia="Times New Roman" w:hAnsi="Times New Roman" w:cs="Times New Roman"/>
            <w:b/>
            <w:sz w:val="24"/>
            <w:szCs w:val="24"/>
            <w:shd w:val="clear" w:color="auto" w:fill="FFFFFF"/>
            <w:lang w:eastAsia="ru-RU"/>
          </w:rPr>
          <w:t>290</w:t>
        </w:r>
        <w:r w:rsidR="00CB7DBF" w:rsidRPr="00164607">
          <w:rPr>
            <w:rFonts w:ascii="Times New Roman" w:eastAsia="Times New Roman" w:hAnsi="Times New Roman" w:cs="Times New Roman"/>
            <w:b/>
            <w:sz w:val="24"/>
            <w:szCs w:val="24"/>
            <w:shd w:val="clear" w:color="auto" w:fill="FFFFFF"/>
            <w:lang w:eastAsia="ru-RU"/>
          </w:rPr>
          <w:t xml:space="preserve"> </w:t>
        </w:r>
        <w:r w:rsidR="00AD3CB8" w:rsidRPr="00164607">
          <w:rPr>
            <w:rFonts w:ascii="Times New Roman" w:eastAsia="Times New Roman" w:hAnsi="Times New Roman" w:cs="Times New Roman"/>
            <w:b/>
            <w:sz w:val="24"/>
            <w:szCs w:val="24"/>
            <w:shd w:val="clear" w:color="auto" w:fill="FFFFFF"/>
            <w:lang w:eastAsia="ru-RU"/>
          </w:rPr>
          <w:t xml:space="preserve"> от </w:t>
        </w:r>
        <w:r w:rsidR="00410E31" w:rsidRPr="00164607">
          <w:rPr>
            <w:rFonts w:ascii="Times New Roman" w:eastAsia="Times New Roman" w:hAnsi="Times New Roman" w:cs="Times New Roman"/>
            <w:b/>
            <w:sz w:val="24"/>
            <w:szCs w:val="24"/>
            <w:shd w:val="clear" w:color="auto" w:fill="FFFFFF"/>
            <w:lang w:eastAsia="ru-RU"/>
          </w:rPr>
          <w:t>10</w:t>
        </w:r>
        <w:r w:rsidR="00CB7DBF" w:rsidRPr="00164607">
          <w:rPr>
            <w:rFonts w:ascii="Times New Roman" w:eastAsia="Times New Roman" w:hAnsi="Times New Roman" w:cs="Times New Roman"/>
            <w:b/>
            <w:sz w:val="24"/>
            <w:szCs w:val="24"/>
            <w:shd w:val="clear" w:color="auto" w:fill="FFFFFF"/>
            <w:lang w:eastAsia="ru-RU"/>
          </w:rPr>
          <w:t xml:space="preserve"> апреля</w:t>
        </w:r>
        <w:r w:rsidR="00967914" w:rsidRPr="00164607">
          <w:rPr>
            <w:rFonts w:ascii="Times New Roman" w:eastAsia="Times New Roman" w:hAnsi="Times New Roman" w:cs="Times New Roman"/>
            <w:b/>
            <w:sz w:val="24"/>
            <w:szCs w:val="24"/>
            <w:shd w:val="clear" w:color="auto" w:fill="FFFFFF"/>
            <w:lang w:eastAsia="ru-RU"/>
          </w:rPr>
          <w:t xml:space="preserve"> </w:t>
        </w:r>
        <w:r w:rsidR="00CB7DBF" w:rsidRPr="00164607">
          <w:rPr>
            <w:rFonts w:ascii="Times New Roman" w:eastAsia="Times New Roman" w:hAnsi="Times New Roman" w:cs="Times New Roman"/>
            <w:b/>
            <w:sz w:val="24"/>
            <w:szCs w:val="24"/>
            <w:shd w:val="clear" w:color="auto" w:fill="FFFFFF"/>
            <w:lang w:eastAsia="ru-RU"/>
          </w:rPr>
          <w:t xml:space="preserve"> 2019г.</w:t>
        </w:r>
      </w:hyperlink>
    </w:p>
    <w:p w:rsidR="00884032" w:rsidRPr="00164607" w:rsidRDefault="00884032" w:rsidP="00630B2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164607" w:rsidRPr="00164607" w:rsidRDefault="00164607" w:rsidP="00164607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</w:pPr>
      <w:bookmarkStart w:id="0" w:name="_GoBack"/>
      <w:r w:rsidRPr="00164607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О направлении актов общественных наблюдателей ВПР-2019</w:t>
      </w:r>
    </w:p>
    <w:bookmarkEnd w:id="0"/>
    <w:p w:rsidR="0023068D" w:rsidRPr="00164607" w:rsidRDefault="00F610C7" w:rsidP="00164607">
      <w:pPr>
        <w:shd w:val="clear" w:color="auto" w:fill="FFFFFF"/>
        <w:spacing w:before="150"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16460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  <w:r w:rsidR="00CB7DBF" w:rsidRPr="0016460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Руководител</w:t>
      </w:r>
      <w:r w:rsidR="00884032" w:rsidRPr="0016460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ям ОО</w:t>
      </w:r>
      <w:r w:rsidR="00410E31" w:rsidRPr="0016460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</w:p>
    <w:p w:rsidR="00410E31" w:rsidRPr="00164607" w:rsidRDefault="00410E31" w:rsidP="00630B20">
      <w:pPr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164607" w:rsidRPr="00164607" w:rsidRDefault="00164607" w:rsidP="00164607">
      <w:pPr>
        <w:ind w:left="14" w:firstLine="735"/>
        <w:jc w:val="both"/>
        <w:rPr>
          <w:rFonts w:ascii="Times New Roman" w:hAnsi="Times New Roman" w:cs="Times New Roman"/>
          <w:sz w:val="24"/>
          <w:szCs w:val="24"/>
        </w:rPr>
      </w:pPr>
      <w:r w:rsidRPr="00164607">
        <w:rPr>
          <w:rFonts w:ascii="Times New Roman" w:hAnsi="Times New Roman" w:cs="Times New Roman"/>
          <w:sz w:val="24"/>
          <w:szCs w:val="24"/>
        </w:rPr>
        <w:t>Для обеспечения объективного проведении ВПР и в соответствии с приказом Министерства образования и науки Республики Дагестан от 15 марта 2019 года N9490-01/19 «О проведении в 2019 году Всероссийск</w:t>
      </w:r>
      <w:r w:rsidRPr="00164607">
        <w:rPr>
          <w:rFonts w:ascii="Times New Roman" w:hAnsi="Times New Roman" w:cs="Times New Roman"/>
          <w:sz w:val="24"/>
          <w:szCs w:val="24"/>
        </w:rPr>
        <w:t xml:space="preserve">их проверочных работ (ВПР-2019), а также письма </w:t>
      </w:r>
      <w:r w:rsidRPr="001646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Центра оценки качества образования </w:t>
      </w:r>
      <w:r w:rsidR="00AD3CB8" w:rsidRPr="00164607">
        <w:rPr>
          <w:rFonts w:ascii="Times New Roman" w:eastAsia="Times New Roman" w:hAnsi="Times New Roman" w:cs="Times New Roman"/>
          <w:sz w:val="24"/>
          <w:szCs w:val="24"/>
          <w:lang w:eastAsia="ru-RU"/>
        </w:rPr>
        <w:t>МКУ «Управление образования</w:t>
      </w:r>
      <w:r w:rsidR="009651E3" w:rsidRPr="00164607">
        <w:rPr>
          <w:rFonts w:ascii="Times New Roman" w:eastAsia="Times New Roman" w:hAnsi="Times New Roman" w:cs="Times New Roman"/>
          <w:sz w:val="24"/>
          <w:szCs w:val="24"/>
          <w:lang w:eastAsia="ru-RU"/>
        </w:rPr>
        <w:t>» Сергокалинского района</w:t>
      </w:r>
      <w:r w:rsidR="00AD3CB8" w:rsidRPr="001646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6460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напоминает </w:t>
      </w:r>
      <w:r w:rsidR="00F610C7" w:rsidRPr="0016460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о том, что </w:t>
      </w:r>
      <w:r w:rsidRPr="00164607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58240" behindDoc="0" locked="0" layoutInCell="1" allowOverlap="0">
            <wp:simplePos x="0" y="0"/>
            <wp:positionH relativeFrom="page">
              <wp:posOffset>6917055</wp:posOffset>
            </wp:positionH>
            <wp:positionV relativeFrom="page">
              <wp:posOffset>4657725</wp:posOffset>
            </wp:positionV>
            <wp:extent cx="3175" cy="3175"/>
            <wp:effectExtent l="0" t="0" r="0" b="0"/>
            <wp:wrapSquare wrapText="bothSides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5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5" cy="3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64607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58240" behindDoc="0" locked="0" layoutInCell="1" allowOverlap="0">
            <wp:simplePos x="0" y="0"/>
            <wp:positionH relativeFrom="page">
              <wp:posOffset>1536700</wp:posOffset>
            </wp:positionH>
            <wp:positionV relativeFrom="page">
              <wp:posOffset>9778365</wp:posOffset>
            </wp:positionV>
            <wp:extent cx="12065" cy="12065"/>
            <wp:effectExtent l="0" t="0" r="0" b="0"/>
            <wp:wrapSquare wrapText="bothSides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5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65" cy="120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64607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58240" behindDoc="0" locked="0" layoutInCell="1" allowOverlap="0">
            <wp:simplePos x="0" y="0"/>
            <wp:positionH relativeFrom="page">
              <wp:posOffset>667385</wp:posOffset>
            </wp:positionH>
            <wp:positionV relativeFrom="page">
              <wp:posOffset>9839325</wp:posOffset>
            </wp:positionV>
            <wp:extent cx="8890" cy="6350"/>
            <wp:effectExtent l="0" t="0" r="0" b="0"/>
            <wp:wrapSquare wrapText="bothSides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54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90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64607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58240" behindDoc="0" locked="0" layoutInCell="1" allowOverlap="0">
            <wp:simplePos x="0" y="0"/>
            <wp:positionH relativeFrom="page">
              <wp:posOffset>713105</wp:posOffset>
            </wp:positionH>
            <wp:positionV relativeFrom="page">
              <wp:posOffset>9839325</wp:posOffset>
            </wp:positionV>
            <wp:extent cx="8890" cy="6350"/>
            <wp:effectExtent l="0" t="0" r="0" b="0"/>
            <wp:wrapSquare wrapText="bothSides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55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90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64607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58240" behindDoc="0" locked="0" layoutInCell="1" allowOverlap="0">
            <wp:simplePos x="0" y="0"/>
            <wp:positionH relativeFrom="page">
              <wp:posOffset>685800</wp:posOffset>
            </wp:positionH>
            <wp:positionV relativeFrom="page">
              <wp:posOffset>9839325</wp:posOffset>
            </wp:positionV>
            <wp:extent cx="15240" cy="69850"/>
            <wp:effectExtent l="0" t="0" r="3810" b="635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53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" cy="69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64607">
        <w:rPr>
          <w:rFonts w:ascii="Times New Roman" w:hAnsi="Times New Roman" w:cs="Times New Roman"/>
          <w:sz w:val="24"/>
          <w:szCs w:val="24"/>
        </w:rPr>
        <w:t xml:space="preserve">в 4-7, 10-11 классах </w:t>
      </w:r>
      <w:r w:rsidRPr="00164607">
        <w:rPr>
          <w:rFonts w:ascii="Times New Roman" w:hAnsi="Times New Roman" w:cs="Times New Roman"/>
          <w:sz w:val="24"/>
          <w:szCs w:val="24"/>
        </w:rPr>
        <w:t>при  проведении ВПР необходимо</w:t>
      </w:r>
      <w:r w:rsidRPr="00164607">
        <w:rPr>
          <w:rFonts w:ascii="Times New Roman" w:hAnsi="Times New Roman" w:cs="Times New Roman"/>
          <w:sz w:val="24"/>
          <w:szCs w:val="24"/>
        </w:rPr>
        <w:t xml:space="preserve"> организовать независимое наблюдение</w:t>
      </w:r>
      <w:r w:rsidRPr="00164607">
        <w:rPr>
          <w:rFonts w:ascii="Times New Roman" w:hAnsi="Times New Roman" w:cs="Times New Roman"/>
          <w:sz w:val="24"/>
          <w:szCs w:val="24"/>
        </w:rPr>
        <w:t>.</w:t>
      </w:r>
    </w:p>
    <w:p w:rsidR="00164607" w:rsidRPr="00164607" w:rsidRDefault="00164607" w:rsidP="00164607">
      <w:pPr>
        <w:ind w:left="14" w:firstLine="735"/>
        <w:jc w:val="both"/>
        <w:rPr>
          <w:rFonts w:ascii="Times New Roman" w:hAnsi="Times New Roman" w:cs="Times New Roman"/>
          <w:sz w:val="24"/>
          <w:szCs w:val="24"/>
        </w:rPr>
      </w:pPr>
      <w:r w:rsidRPr="00164607">
        <w:rPr>
          <w:rFonts w:ascii="Times New Roman" w:hAnsi="Times New Roman" w:cs="Times New Roman"/>
          <w:sz w:val="24"/>
          <w:szCs w:val="24"/>
        </w:rPr>
        <w:t xml:space="preserve"> </w:t>
      </w:r>
      <w:r w:rsidRPr="00164607">
        <w:rPr>
          <w:rFonts w:ascii="Times New Roman" w:hAnsi="Times New Roman" w:cs="Times New Roman"/>
          <w:sz w:val="24"/>
          <w:szCs w:val="24"/>
        </w:rPr>
        <w:t>В</w:t>
      </w:r>
      <w:r w:rsidRPr="00164607">
        <w:rPr>
          <w:rFonts w:ascii="Times New Roman" w:hAnsi="Times New Roman" w:cs="Times New Roman"/>
          <w:sz w:val="24"/>
          <w:szCs w:val="24"/>
        </w:rPr>
        <w:t xml:space="preserve"> качестве общественных наблюдателей привле</w:t>
      </w:r>
      <w:r w:rsidRPr="00164607">
        <w:rPr>
          <w:rFonts w:ascii="Times New Roman" w:hAnsi="Times New Roman" w:cs="Times New Roman"/>
          <w:sz w:val="24"/>
          <w:szCs w:val="24"/>
        </w:rPr>
        <w:t>каются</w:t>
      </w:r>
      <w:r w:rsidRPr="00164607">
        <w:rPr>
          <w:rFonts w:ascii="Times New Roman" w:hAnsi="Times New Roman" w:cs="Times New Roman"/>
          <w:sz w:val="24"/>
          <w:szCs w:val="24"/>
        </w:rPr>
        <w:t xml:space="preserve"> представителей общественных организаций и родительской общественн</w:t>
      </w:r>
      <w:r w:rsidRPr="00164607">
        <w:rPr>
          <w:rFonts w:ascii="Times New Roman" w:hAnsi="Times New Roman" w:cs="Times New Roman"/>
          <w:sz w:val="24"/>
          <w:szCs w:val="24"/>
        </w:rPr>
        <w:t xml:space="preserve">ости, специалистов управлений </w:t>
      </w:r>
      <w:r w:rsidRPr="00164607">
        <w:rPr>
          <w:rFonts w:ascii="Times New Roman" w:hAnsi="Times New Roman" w:cs="Times New Roman"/>
          <w:sz w:val="24"/>
          <w:szCs w:val="24"/>
        </w:rPr>
        <w:t>образования.</w:t>
      </w:r>
    </w:p>
    <w:p w:rsidR="00164607" w:rsidRPr="0009534B" w:rsidRDefault="00164607" w:rsidP="00164607">
      <w:pPr>
        <w:spacing w:after="457"/>
        <w:ind w:left="14" w:firstLine="715"/>
        <w:jc w:val="both"/>
        <w:rPr>
          <w:rFonts w:ascii="Times New Roman" w:hAnsi="Times New Roman" w:cs="Times New Roman"/>
          <w:sz w:val="24"/>
          <w:szCs w:val="24"/>
        </w:rPr>
      </w:pPr>
      <w:r w:rsidRPr="00164607">
        <w:rPr>
          <w:rFonts w:ascii="Times New Roman" w:hAnsi="Times New Roman" w:cs="Times New Roman"/>
          <w:sz w:val="24"/>
          <w:szCs w:val="24"/>
        </w:rPr>
        <w:t>П</w:t>
      </w:r>
      <w:r w:rsidRPr="00164607">
        <w:rPr>
          <w:rFonts w:ascii="Times New Roman" w:hAnsi="Times New Roman" w:cs="Times New Roman"/>
          <w:sz w:val="24"/>
          <w:szCs w:val="24"/>
        </w:rPr>
        <w:t>о окончанию проверки ВПР по русскому языку и математике в 4 и 5 классах необходимо</w:t>
      </w:r>
      <w:r w:rsidRPr="00164607">
        <w:rPr>
          <w:rFonts w:ascii="Times New Roman" w:hAnsi="Times New Roman" w:cs="Times New Roman"/>
          <w:sz w:val="24"/>
          <w:szCs w:val="24"/>
        </w:rPr>
        <w:t xml:space="preserve"> </w:t>
      </w:r>
      <w:r w:rsidRPr="00164607">
        <w:rPr>
          <w:rFonts w:ascii="Times New Roman" w:hAnsi="Times New Roman" w:cs="Times New Roman"/>
          <w:sz w:val="24"/>
          <w:szCs w:val="24"/>
        </w:rPr>
        <w:t xml:space="preserve">акт общественного наблюдателя (Приложение N1) направить на адрес электронной почты </w:t>
      </w:r>
      <w:hyperlink r:id="rId11" w:history="1">
        <w:r w:rsidR="0009534B" w:rsidRPr="00C27657">
          <w:rPr>
            <w:rStyle w:val="a4"/>
            <w:rFonts w:ascii="Times New Roman" w:hAnsi="Times New Roman" w:cs="Times New Roman"/>
            <w:sz w:val="24"/>
            <w:szCs w:val="24"/>
            <w:u w:color="000000"/>
            <w:lang w:val="en-US"/>
          </w:rPr>
          <w:t>uma</w:t>
        </w:r>
        <w:r w:rsidR="0009534B" w:rsidRPr="00C27657">
          <w:rPr>
            <w:rStyle w:val="a4"/>
            <w:rFonts w:ascii="Times New Roman" w:hAnsi="Times New Roman" w:cs="Times New Roman"/>
            <w:sz w:val="24"/>
            <w:szCs w:val="24"/>
            <w:u w:color="000000"/>
          </w:rPr>
          <w:t>196565@</w:t>
        </w:r>
        <w:r w:rsidR="0009534B" w:rsidRPr="00C27657">
          <w:rPr>
            <w:rStyle w:val="a4"/>
            <w:rFonts w:ascii="Times New Roman" w:hAnsi="Times New Roman" w:cs="Times New Roman"/>
            <w:sz w:val="24"/>
            <w:szCs w:val="24"/>
            <w:u w:color="000000"/>
            <w:lang w:val="en-US"/>
          </w:rPr>
          <w:t>mail</w:t>
        </w:r>
        <w:r w:rsidR="0009534B" w:rsidRPr="00C27657">
          <w:rPr>
            <w:rStyle w:val="a4"/>
            <w:rFonts w:ascii="Times New Roman" w:hAnsi="Times New Roman" w:cs="Times New Roman"/>
            <w:sz w:val="24"/>
            <w:szCs w:val="24"/>
            <w:u w:color="000000"/>
          </w:rPr>
          <w:t>.</w:t>
        </w:r>
        <w:proofErr w:type="spellStart"/>
        <w:r w:rsidR="0009534B" w:rsidRPr="00C27657">
          <w:rPr>
            <w:rStyle w:val="a4"/>
            <w:rFonts w:ascii="Times New Roman" w:hAnsi="Times New Roman" w:cs="Times New Roman"/>
            <w:sz w:val="24"/>
            <w:szCs w:val="24"/>
            <w:u w:color="000000"/>
            <w:lang w:val="en-US"/>
          </w:rPr>
          <w:t>ru</w:t>
        </w:r>
        <w:proofErr w:type="spellEnd"/>
      </w:hyperlink>
      <w:r w:rsidR="0009534B">
        <w:rPr>
          <w:rFonts w:ascii="Times New Roman" w:hAnsi="Times New Roman" w:cs="Times New Roman"/>
          <w:sz w:val="24"/>
          <w:szCs w:val="24"/>
          <w:u w:val="single" w:color="000000"/>
        </w:rPr>
        <w:t xml:space="preserve"> </w:t>
      </w:r>
      <w:r w:rsidR="0009534B" w:rsidRPr="0009534B">
        <w:rPr>
          <w:rFonts w:ascii="Times New Roman" w:hAnsi="Times New Roman" w:cs="Times New Roman"/>
          <w:sz w:val="24"/>
          <w:szCs w:val="24"/>
        </w:rPr>
        <w:t>для дальнейшего направления в ДИРО</w:t>
      </w:r>
      <w:r w:rsidR="0009534B">
        <w:rPr>
          <w:rFonts w:ascii="Times New Roman" w:hAnsi="Times New Roman" w:cs="Times New Roman"/>
          <w:sz w:val="24"/>
          <w:szCs w:val="24"/>
        </w:rPr>
        <w:t>.</w:t>
      </w:r>
    </w:p>
    <w:p w:rsidR="00884032" w:rsidRDefault="00884032" w:rsidP="00164607">
      <w:pPr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46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64607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Приложение: на 1 л. в 1 экз.</w:t>
      </w:r>
    </w:p>
    <w:p w:rsidR="00164607" w:rsidRDefault="00164607" w:rsidP="00164607">
      <w:pPr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64607" w:rsidRPr="00164607" w:rsidRDefault="00164607" w:rsidP="00164607">
      <w:pPr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84032" w:rsidRPr="00164607" w:rsidRDefault="009651E3" w:rsidP="0088403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64607">
        <w:rPr>
          <w:rFonts w:ascii="Times New Roman" w:hAnsi="Times New Roman" w:cs="Times New Roman"/>
          <w:sz w:val="24"/>
          <w:szCs w:val="24"/>
        </w:rPr>
        <w:t>Начальн</w:t>
      </w:r>
      <w:r w:rsidR="00884032" w:rsidRPr="00164607">
        <w:rPr>
          <w:rFonts w:ascii="Times New Roman" w:hAnsi="Times New Roman" w:cs="Times New Roman"/>
          <w:sz w:val="24"/>
          <w:szCs w:val="24"/>
        </w:rPr>
        <w:t xml:space="preserve">ик </w:t>
      </w:r>
    </w:p>
    <w:p w:rsidR="00164607" w:rsidRDefault="00884032" w:rsidP="00884032">
      <w:pPr>
        <w:shd w:val="clear" w:color="auto" w:fill="FFFFFF"/>
        <w:spacing w:before="15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64607">
        <w:rPr>
          <w:rFonts w:ascii="Times New Roman" w:hAnsi="Times New Roman" w:cs="Times New Roman"/>
          <w:sz w:val="24"/>
          <w:szCs w:val="24"/>
        </w:rPr>
        <w:t>МКУ «Управление образования</w:t>
      </w:r>
      <w:proofErr w:type="gramStart"/>
      <w:r w:rsidRPr="00164607">
        <w:rPr>
          <w:rFonts w:ascii="Times New Roman" w:hAnsi="Times New Roman" w:cs="Times New Roman"/>
          <w:sz w:val="24"/>
          <w:szCs w:val="24"/>
        </w:rPr>
        <w:t xml:space="preserve">»:  </w:t>
      </w:r>
      <w:r w:rsidR="009651E3" w:rsidRPr="00164607">
        <w:rPr>
          <w:rFonts w:ascii="Times New Roman" w:hAnsi="Times New Roman" w:cs="Times New Roman"/>
          <w:sz w:val="24"/>
          <w:szCs w:val="24"/>
        </w:rPr>
        <w:t xml:space="preserve"> </w:t>
      </w:r>
      <w:proofErr w:type="gramEnd"/>
      <w:r w:rsidR="009651E3" w:rsidRPr="00164607">
        <w:rPr>
          <w:rFonts w:ascii="Times New Roman" w:hAnsi="Times New Roman" w:cs="Times New Roman"/>
          <w:sz w:val="24"/>
          <w:szCs w:val="24"/>
        </w:rPr>
        <w:t xml:space="preserve">                                   </w:t>
      </w:r>
      <w:r w:rsidR="0023068D" w:rsidRPr="00164607"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 w:rsidRPr="00164607">
        <w:rPr>
          <w:rFonts w:ascii="Times New Roman" w:hAnsi="Times New Roman" w:cs="Times New Roman"/>
          <w:sz w:val="24"/>
          <w:szCs w:val="24"/>
        </w:rPr>
        <w:t xml:space="preserve">            </w:t>
      </w:r>
      <w:proofErr w:type="spellStart"/>
      <w:r w:rsidR="009651E3" w:rsidRPr="00164607">
        <w:rPr>
          <w:rFonts w:ascii="Times New Roman" w:hAnsi="Times New Roman" w:cs="Times New Roman"/>
          <w:sz w:val="24"/>
          <w:szCs w:val="24"/>
        </w:rPr>
        <w:t>Х.Исаева</w:t>
      </w:r>
      <w:proofErr w:type="spellEnd"/>
      <w:r w:rsidR="009651E3" w:rsidRPr="00164607">
        <w:rPr>
          <w:rFonts w:ascii="Times New Roman" w:hAnsi="Times New Roman" w:cs="Times New Roman"/>
          <w:sz w:val="24"/>
          <w:szCs w:val="24"/>
        </w:rPr>
        <w:t xml:space="preserve">   </w:t>
      </w:r>
    </w:p>
    <w:sectPr w:rsidR="0016460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D1D2396"/>
    <w:multiLevelType w:val="hybridMultilevel"/>
    <w:tmpl w:val="BBAE80D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7DBF"/>
    <w:rsid w:val="0009534B"/>
    <w:rsid w:val="00164607"/>
    <w:rsid w:val="0023068D"/>
    <w:rsid w:val="00410E31"/>
    <w:rsid w:val="00431341"/>
    <w:rsid w:val="00630B20"/>
    <w:rsid w:val="00884032"/>
    <w:rsid w:val="009651E3"/>
    <w:rsid w:val="00967914"/>
    <w:rsid w:val="00AD3CB8"/>
    <w:rsid w:val="00CB5ED1"/>
    <w:rsid w:val="00CB7DBF"/>
    <w:rsid w:val="00EA6B55"/>
    <w:rsid w:val="00F610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76297E"/>
  <w15:docId w15:val="{90B15ED1-CF3F-43A9-9C25-26A03DD49A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3068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09534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431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71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22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08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85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7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41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hyperlink" Target="mailto:uma196565@mail.ru" TargetMode="External"/><Relationship Id="rId5" Type="http://schemas.openxmlformats.org/officeDocument/2006/relationships/hyperlink" Target="http://www.dagminobr.ru/documenty/informacionnie_pisma/pismo_063479011819_ot_03_aprelya_2019g" TargetMode="External"/><Relationship Id="rId10" Type="http://schemas.openxmlformats.org/officeDocument/2006/relationships/image" Target="media/image5.jpeg"/><Relationship Id="rId4" Type="http://schemas.openxmlformats.org/officeDocument/2006/relationships/webSettings" Target="web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190</Words>
  <Characters>1086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user</cp:lastModifiedBy>
  <cp:revision>2</cp:revision>
  <dcterms:created xsi:type="dcterms:W3CDTF">2019-04-10T16:41:00Z</dcterms:created>
  <dcterms:modified xsi:type="dcterms:W3CDTF">2019-04-10T16:41:00Z</dcterms:modified>
</cp:coreProperties>
</file>