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032" w:rsidRPr="00C962CD" w:rsidRDefault="004A0032" w:rsidP="004A0032">
      <w:pPr>
        <w:spacing w:after="0" w:line="240" w:lineRule="auto"/>
        <w:rPr>
          <w:rFonts w:ascii="Times New Roman" w:eastAsia="Times New Roman" w:hAnsi="Times New Roman" w:cs="Times New Roman"/>
          <w:sz w:val="24"/>
          <w:szCs w:val="24"/>
          <w:lang w:eastAsia="ru-RU"/>
        </w:rPr>
      </w:pPr>
      <w:r w:rsidRPr="00C962CD">
        <w:rPr>
          <w:rFonts w:ascii="Times New Roman" w:eastAsia="Times New Roman" w:hAnsi="Times New Roman" w:cs="Times New Roman"/>
          <w:sz w:val="24"/>
          <w:szCs w:val="24"/>
          <w:lang w:eastAsia="ru-RU"/>
        </w:rPr>
        <w:t>Приказ № 40 от 25 апреля 2019 года</w:t>
      </w:r>
    </w:p>
    <w:p w:rsidR="004A0032" w:rsidRPr="00C962CD" w:rsidRDefault="004A0032" w:rsidP="004A0032">
      <w:pPr>
        <w:spacing w:after="0" w:line="240" w:lineRule="auto"/>
        <w:rPr>
          <w:rFonts w:ascii="Times New Roman" w:eastAsia="Times New Roman" w:hAnsi="Times New Roman" w:cs="Times New Roman"/>
          <w:sz w:val="24"/>
          <w:szCs w:val="24"/>
          <w:lang w:eastAsia="ru-RU"/>
        </w:rPr>
      </w:pPr>
    </w:p>
    <w:p w:rsidR="004A0032" w:rsidRPr="004A0032" w:rsidRDefault="004A0032" w:rsidP="004A0032">
      <w:pPr>
        <w:shd w:val="clear" w:color="auto" w:fill="FFFFFF"/>
        <w:spacing w:before="150" w:after="0" w:line="240" w:lineRule="auto"/>
        <w:rPr>
          <w:rFonts w:ascii="Times New Roman" w:eastAsia="Times New Roman" w:hAnsi="Times New Roman" w:cs="Times New Roman"/>
          <w:color w:val="00408F"/>
          <w:sz w:val="24"/>
          <w:szCs w:val="24"/>
          <w:lang w:eastAsia="ru-RU"/>
        </w:rPr>
      </w:pPr>
      <w:r w:rsidRPr="004A0032">
        <w:rPr>
          <w:rFonts w:ascii="Times New Roman" w:eastAsia="Times New Roman" w:hAnsi="Times New Roman" w:cs="Times New Roman"/>
          <w:b/>
          <w:bCs/>
          <w:color w:val="00408F"/>
          <w:sz w:val="24"/>
          <w:szCs w:val="24"/>
          <w:lang w:eastAsia="ru-RU"/>
        </w:rPr>
        <w:t xml:space="preserve">О проведении </w:t>
      </w:r>
      <w:r w:rsidR="00C962CD">
        <w:rPr>
          <w:rFonts w:ascii="Times New Roman" w:eastAsia="Times New Roman" w:hAnsi="Times New Roman" w:cs="Times New Roman"/>
          <w:b/>
          <w:bCs/>
          <w:color w:val="00408F"/>
          <w:sz w:val="24"/>
          <w:szCs w:val="24"/>
          <w:lang w:eastAsia="ru-RU"/>
        </w:rPr>
        <w:t xml:space="preserve">муниципального этапа </w:t>
      </w:r>
      <w:r w:rsidRPr="004A0032">
        <w:rPr>
          <w:rFonts w:ascii="Times New Roman" w:eastAsia="Times New Roman" w:hAnsi="Times New Roman" w:cs="Times New Roman"/>
          <w:b/>
          <w:bCs/>
          <w:color w:val="00408F"/>
          <w:sz w:val="24"/>
          <w:szCs w:val="24"/>
          <w:lang w:eastAsia="ru-RU"/>
        </w:rPr>
        <w:t>IV Республиканского творческого конкурса учителей математик</w:t>
      </w:r>
      <w:r w:rsidR="00C962CD">
        <w:rPr>
          <w:rFonts w:ascii="Times New Roman" w:eastAsia="Times New Roman" w:hAnsi="Times New Roman" w:cs="Times New Roman"/>
          <w:b/>
          <w:bCs/>
          <w:color w:val="00408F"/>
          <w:sz w:val="24"/>
          <w:szCs w:val="24"/>
          <w:lang w:eastAsia="ru-RU"/>
        </w:rPr>
        <w:t xml:space="preserve">и </w:t>
      </w:r>
    </w:p>
    <w:p w:rsidR="00C962CD" w:rsidRDefault="00C962CD" w:rsidP="00C962CD">
      <w:pPr>
        <w:spacing w:after="0" w:line="240" w:lineRule="auto"/>
        <w:rPr>
          <w:rFonts w:ascii="Times New Roman" w:eastAsia="Times New Roman" w:hAnsi="Times New Roman" w:cs="Times New Roman"/>
          <w:color w:val="434343"/>
          <w:sz w:val="24"/>
          <w:szCs w:val="24"/>
          <w:lang w:eastAsia="ru-RU"/>
        </w:rPr>
      </w:pPr>
    </w:p>
    <w:p w:rsidR="00C962CD" w:rsidRPr="004A0032" w:rsidRDefault="004A0032" w:rsidP="00C962CD">
      <w:pPr>
        <w:spacing w:after="0" w:line="240" w:lineRule="auto"/>
        <w:ind w:firstLine="567"/>
        <w:jc w:val="both"/>
        <w:rPr>
          <w:rFonts w:ascii="Times New Roman" w:eastAsia="Times New Roman" w:hAnsi="Times New Roman" w:cs="Times New Roman"/>
          <w:sz w:val="24"/>
          <w:szCs w:val="24"/>
          <w:lang w:eastAsia="ru-RU"/>
        </w:rPr>
      </w:pPr>
      <w:r w:rsidRPr="004A0032">
        <w:rPr>
          <w:rFonts w:ascii="Times New Roman" w:eastAsia="Times New Roman" w:hAnsi="Times New Roman" w:cs="Times New Roman"/>
          <w:color w:val="434343"/>
          <w:sz w:val="24"/>
          <w:szCs w:val="24"/>
          <w:lang w:eastAsia="ru-RU"/>
        </w:rPr>
        <w:t>В рамках реализации федерального проекта «Учитель будущего» национального проекта «Образование», а также в целях выявления лучших практик учителей математики, обобщения и распространения их опыта, обеспечения условий для наибольшей реализации их творческого потенциала, создания условий для повышения мастерства и стимулирования дальнейшего профессионального роста</w:t>
      </w:r>
      <w:r w:rsidR="00C962CD" w:rsidRPr="00C962CD">
        <w:rPr>
          <w:rFonts w:ascii="Times New Roman" w:eastAsia="Times New Roman" w:hAnsi="Times New Roman" w:cs="Times New Roman"/>
          <w:color w:val="434343"/>
          <w:sz w:val="24"/>
          <w:szCs w:val="24"/>
          <w:lang w:eastAsia="ru-RU"/>
        </w:rPr>
        <w:t>, а также в соответствии с приказом Министерства образования и науки РД</w:t>
      </w:r>
      <w:r w:rsidRPr="004A0032">
        <w:rPr>
          <w:rFonts w:ascii="Times New Roman" w:eastAsia="Times New Roman" w:hAnsi="Times New Roman" w:cs="Times New Roman"/>
          <w:color w:val="434343"/>
          <w:sz w:val="24"/>
          <w:szCs w:val="24"/>
          <w:lang w:eastAsia="ru-RU"/>
        </w:rPr>
        <w:t>  </w:t>
      </w:r>
      <w:hyperlink r:id="rId5" w:history="1">
        <w:r w:rsidR="00C962CD" w:rsidRPr="004A0032">
          <w:rPr>
            <w:rFonts w:ascii="Times New Roman" w:eastAsia="Times New Roman" w:hAnsi="Times New Roman" w:cs="Times New Roman"/>
            <w:color w:val="00408F"/>
            <w:sz w:val="24"/>
            <w:szCs w:val="24"/>
            <w:shd w:val="clear" w:color="auto" w:fill="FFFFFF"/>
            <w:lang w:eastAsia="ru-RU"/>
          </w:rPr>
          <w:t>№ 927-05/19 от 25 апреля 2019г.</w:t>
        </w:r>
      </w:hyperlink>
    </w:p>
    <w:p w:rsidR="004A0032" w:rsidRPr="004A0032" w:rsidRDefault="004A0032" w:rsidP="004A0032">
      <w:pPr>
        <w:shd w:val="clear" w:color="auto" w:fill="FFFFFF"/>
        <w:spacing w:after="0" w:line="240" w:lineRule="auto"/>
        <w:ind w:firstLine="567"/>
        <w:jc w:val="both"/>
        <w:rPr>
          <w:rFonts w:ascii="Times New Roman" w:eastAsia="Times New Roman" w:hAnsi="Times New Roman" w:cs="Times New Roman"/>
          <w:color w:val="434343"/>
          <w:sz w:val="24"/>
          <w:szCs w:val="24"/>
          <w:lang w:eastAsia="ru-RU"/>
        </w:rPr>
      </w:pPr>
    </w:p>
    <w:p w:rsidR="004A0032" w:rsidRPr="004A0032"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t> </w:t>
      </w:r>
      <w:r w:rsidRPr="004A0032">
        <w:rPr>
          <w:rFonts w:ascii="Times New Roman" w:eastAsia="Times New Roman" w:hAnsi="Times New Roman" w:cs="Times New Roman"/>
          <w:b/>
          <w:bCs/>
          <w:color w:val="434343"/>
          <w:sz w:val="24"/>
          <w:szCs w:val="24"/>
          <w:lang w:eastAsia="ru-RU"/>
        </w:rPr>
        <w:t>ПРИКАЗЫВАЮ:</w:t>
      </w:r>
    </w:p>
    <w:p w:rsidR="004A0032" w:rsidRPr="004A0032"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t xml:space="preserve">1. Провести </w:t>
      </w:r>
      <w:r w:rsidR="00C962CD" w:rsidRPr="00C962CD">
        <w:rPr>
          <w:rFonts w:ascii="Times New Roman" w:eastAsia="Times New Roman" w:hAnsi="Times New Roman" w:cs="Times New Roman"/>
          <w:color w:val="434343"/>
          <w:sz w:val="24"/>
          <w:szCs w:val="24"/>
          <w:lang w:eastAsia="ru-RU"/>
        </w:rPr>
        <w:t xml:space="preserve">муниципальный этап </w:t>
      </w:r>
      <w:r w:rsidRPr="004A0032">
        <w:rPr>
          <w:rFonts w:ascii="Times New Roman" w:eastAsia="Times New Roman" w:hAnsi="Times New Roman" w:cs="Times New Roman"/>
          <w:color w:val="434343"/>
          <w:sz w:val="24"/>
          <w:szCs w:val="24"/>
          <w:lang w:eastAsia="ru-RU"/>
        </w:rPr>
        <w:t>IV Республиканск</w:t>
      </w:r>
      <w:r w:rsidR="00C962CD" w:rsidRPr="00C962CD">
        <w:rPr>
          <w:rFonts w:ascii="Times New Roman" w:eastAsia="Times New Roman" w:hAnsi="Times New Roman" w:cs="Times New Roman"/>
          <w:color w:val="434343"/>
          <w:sz w:val="24"/>
          <w:szCs w:val="24"/>
          <w:lang w:eastAsia="ru-RU"/>
        </w:rPr>
        <w:t>ого</w:t>
      </w:r>
      <w:r w:rsidRPr="004A0032">
        <w:rPr>
          <w:rFonts w:ascii="Times New Roman" w:eastAsia="Times New Roman" w:hAnsi="Times New Roman" w:cs="Times New Roman"/>
          <w:color w:val="434343"/>
          <w:sz w:val="24"/>
          <w:szCs w:val="24"/>
          <w:lang w:eastAsia="ru-RU"/>
        </w:rPr>
        <w:t xml:space="preserve"> творческ</w:t>
      </w:r>
      <w:r w:rsidR="00C962CD" w:rsidRPr="00C962CD">
        <w:rPr>
          <w:rFonts w:ascii="Times New Roman" w:eastAsia="Times New Roman" w:hAnsi="Times New Roman" w:cs="Times New Roman"/>
          <w:color w:val="434343"/>
          <w:sz w:val="24"/>
          <w:szCs w:val="24"/>
          <w:lang w:eastAsia="ru-RU"/>
        </w:rPr>
        <w:t>ого</w:t>
      </w:r>
      <w:r w:rsidRPr="004A0032">
        <w:rPr>
          <w:rFonts w:ascii="Times New Roman" w:eastAsia="Times New Roman" w:hAnsi="Times New Roman" w:cs="Times New Roman"/>
          <w:color w:val="434343"/>
          <w:sz w:val="24"/>
          <w:szCs w:val="24"/>
          <w:lang w:eastAsia="ru-RU"/>
        </w:rPr>
        <w:t xml:space="preserve"> конкурс</w:t>
      </w:r>
      <w:r w:rsidR="00C962CD" w:rsidRPr="00C962CD">
        <w:rPr>
          <w:rFonts w:ascii="Times New Roman" w:eastAsia="Times New Roman" w:hAnsi="Times New Roman" w:cs="Times New Roman"/>
          <w:color w:val="434343"/>
          <w:sz w:val="24"/>
          <w:szCs w:val="24"/>
          <w:lang w:eastAsia="ru-RU"/>
        </w:rPr>
        <w:t>а</w:t>
      </w:r>
      <w:r w:rsidRPr="004A0032">
        <w:rPr>
          <w:rFonts w:ascii="Times New Roman" w:eastAsia="Times New Roman" w:hAnsi="Times New Roman" w:cs="Times New Roman"/>
          <w:color w:val="434343"/>
          <w:sz w:val="24"/>
          <w:szCs w:val="24"/>
          <w:lang w:eastAsia="ru-RU"/>
        </w:rPr>
        <w:t xml:space="preserve"> учителей математики общеобразовательных учреждений</w:t>
      </w:r>
      <w:r w:rsidR="00C962CD" w:rsidRPr="00C962CD">
        <w:rPr>
          <w:rFonts w:ascii="Times New Roman" w:eastAsia="Times New Roman" w:hAnsi="Times New Roman" w:cs="Times New Roman"/>
          <w:color w:val="434343"/>
          <w:sz w:val="24"/>
          <w:szCs w:val="24"/>
          <w:lang w:eastAsia="ru-RU"/>
        </w:rPr>
        <w:t xml:space="preserve"> района (далее - Конкурс) 26 апреля 2019 г.</w:t>
      </w:r>
      <w:r w:rsidR="00776CB6">
        <w:rPr>
          <w:rFonts w:ascii="Times New Roman" w:eastAsia="Times New Roman" w:hAnsi="Times New Roman" w:cs="Times New Roman"/>
          <w:color w:val="434343"/>
          <w:sz w:val="24"/>
          <w:szCs w:val="24"/>
          <w:lang w:eastAsia="ru-RU"/>
        </w:rPr>
        <w:t xml:space="preserve"> Начало: в </w:t>
      </w:r>
      <w:r w:rsidR="00D0331B">
        <w:rPr>
          <w:rFonts w:ascii="Times New Roman" w:eastAsia="Times New Roman" w:hAnsi="Times New Roman" w:cs="Times New Roman"/>
          <w:color w:val="434343"/>
          <w:sz w:val="24"/>
          <w:szCs w:val="24"/>
          <w:lang w:eastAsia="ru-RU"/>
        </w:rPr>
        <w:t>10</w:t>
      </w:r>
      <w:bookmarkStart w:id="0" w:name="_GoBack"/>
      <w:bookmarkEnd w:id="0"/>
      <w:r w:rsidR="00776CB6">
        <w:rPr>
          <w:rFonts w:ascii="Times New Roman" w:eastAsia="Times New Roman" w:hAnsi="Times New Roman" w:cs="Times New Roman"/>
          <w:color w:val="434343"/>
          <w:sz w:val="24"/>
          <w:szCs w:val="24"/>
          <w:lang w:eastAsia="ru-RU"/>
        </w:rPr>
        <w:t xml:space="preserve"> часов.</w:t>
      </w:r>
    </w:p>
    <w:p w:rsidR="004A0032" w:rsidRPr="004A0032"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t xml:space="preserve">2. </w:t>
      </w:r>
      <w:r w:rsidR="00C962CD" w:rsidRPr="00C962CD">
        <w:rPr>
          <w:rFonts w:ascii="Times New Roman" w:eastAsia="Times New Roman" w:hAnsi="Times New Roman" w:cs="Times New Roman"/>
          <w:color w:val="434343"/>
          <w:sz w:val="24"/>
          <w:szCs w:val="24"/>
          <w:lang w:eastAsia="ru-RU"/>
        </w:rPr>
        <w:t>При проведении конкурса руководствоваться утвержденным М</w:t>
      </w:r>
      <w:r w:rsidR="00C962CD">
        <w:rPr>
          <w:rFonts w:ascii="Times New Roman" w:eastAsia="Times New Roman" w:hAnsi="Times New Roman" w:cs="Times New Roman"/>
          <w:color w:val="434343"/>
          <w:sz w:val="24"/>
          <w:szCs w:val="24"/>
          <w:lang w:eastAsia="ru-RU"/>
        </w:rPr>
        <w:t>О</w:t>
      </w:r>
      <w:r w:rsidR="00C962CD" w:rsidRPr="00C962CD">
        <w:rPr>
          <w:rFonts w:ascii="Times New Roman" w:eastAsia="Times New Roman" w:hAnsi="Times New Roman" w:cs="Times New Roman"/>
          <w:color w:val="434343"/>
          <w:sz w:val="24"/>
          <w:szCs w:val="24"/>
          <w:lang w:eastAsia="ru-RU"/>
        </w:rPr>
        <w:t xml:space="preserve"> и Н РД </w:t>
      </w:r>
      <w:r w:rsidRPr="004A0032">
        <w:rPr>
          <w:rFonts w:ascii="Times New Roman" w:eastAsia="Times New Roman" w:hAnsi="Times New Roman" w:cs="Times New Roman"/>
          <w:color w:val="434343"/>
          <w:sz w:val="24"/>
          <w:szCs w:val="24"/>
          <w:lang w:eastAsia="ru-RU"/>
        </w:rPr>
        <w:t>Положение</w:t>
      </w:r>
      <w:r w:rsidR="00C962CD" w:rsidRPr="00C962CD">
        <w:rPr>
          <w:rFonts w:ascii="Times New Roman" w:eastAsia="Times New Roman" w:hAnsi="Times New Roman" w:cs="Times New Roman"/>
          <w:color w:val="434343"/>
          <w:sz w:val="24"/>
          <w:szCs w:val="24"/>
          <w:lang w:eastAsia="ru-RU"/>
        </w:rPr>
        <w:t>м</w:t>
      </w:r>
      <w:r w:rsidRPr="004A0032">
        <w:rPr>
          <w:rFonts w:ascii="Times New Roman" w:eastAsia="Times New Roman" w:hAnsi="Times New Roman" w:cs="Times New Roman"/>
          <w:color w:val="434343"/>
          <w:sz w:val="24"/>
          <w:szCs w:val="24"/>
          <w:lang w:eastAsia="ru-RU"/>
        </w:rPr>
        <w:t xml:space="preserve"> о Конкурсе (приложение №1);</w:t>
      </w:r>
    </w:p>
    <w:p w:rsidR="004A0032" w:rsidRPr="004A0032"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t>3. </w:t>
      </w:r>
      <w:r w:rsidR="00C962CD" w:rsidRPr="00C962CD">
        <w:rPr>
          <w:rFonts w:ascii="Times New Roman" w:eastAsia="Times New Roman" w:hAnsi="Times New Roman" w:cs="Times New Roman"/>
          <w:color w:val="434343"/>
          <w:sz w:val="24"/>
          <w:szCs w:val="24"/>
          <w:lang w:eastAsia="ru-RU"/>
        </w:rPr>
        <w:t>Методическому центру</w:t>
      </w:r>
      <w:r w:rsidRPr="004A0032">
        <w:rPr>
          <w:rFonts w:ascii="Times New Roman" w:eastAsia="Times New Roman" w:hAnsi="Times New Roman" w:cs="Times New Roman"/>
          <w:color w:val="434343"/>
          <w:sz w:val="24"/>
          <w:szCs w:val="24"/>
          <w:lang w:eastAsia="ru-RU"/>
        </w:rPr>
        <w:t>:</w:t>
      </w:r>
    </w:p>
    <w:p w:rsidR="004A0032" w:rsidRPr="004A0032"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t xml:space="preserve">3.1. разместить настоящий приказ на официальном сайте </w:t>
      </w:r>
      <w:r w:rsidR="00C962CD" w:rsidRPr="00C962CD">
        <w:rPr>
          <w:rFonts w:ascii="Times New Roman" w:eastAsia="Times New Roman" w:hAnsi="Times New Roman" w:cs="Times New Roman"/>
          <w:color w:val="434343"/>
          <w:sz w:val="24"/>
          <w:szCs w:val="24"/>
          <w:lang w:eastAsia="ru-RU"/>
        </w:rPr>
        <w:t>Управления образования;</w:t>
      </w:r>
    </w:p>
    <w:p w:rsidR="004A0032" w:rsidRPr="004A0032" w:rsidRDefault="00C962CD"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C962CD">
        <w:rPr>
          <w:rFonts w:ascii="Times New Roman" w:eastAsia="Times New Roman" w:hAnsi="Times New Roman" w:cs="Times New Roman"/>
          <w:color w:val="434343"/>
          <w:sz w:val="24"/>
          <w:szCs w:val="24"/>
          <w:lang w:eastAsia="ru-RU"/>
        </w:rPr>
        <w:t>3</w:t>
      </w:r>
      <w:r w:rsidR="004A0032" w:rsidRPr="004A0032">
        <w:rPr>
          <w:rFonts w:ascii="Times New Roman" w:eastAsia="Times New Roman" w:hAnsi="Times New Roman" w:cs="Times New Roman"/>
          <w:color w:val="434343"/>
          <w:sz w:val="24"/>
          <w:szCs w:val="24"/>
          <w:lang w:eastAsia="ru-RU"/>
        </w:rPr>
        <w:t xml:space="preserve">.2. решить организационные вопросы, связанные с подготовкой и проведением </w:t>
      </w:r>
      <w:r w:rsidRPr="00C962CD">
        <w:rPr>
          <w:rFonts w:ascii="Times New Roman" w:eastAsia="Times New Roman" w:hAnsi="Times New Roman" w:cs="Times New Roman"/>
          <w:color w:val="434343"/>
          <w:sz w:val="24"/>
          <w:szCs w:val="24"/>
          <w:lang w:eastAsia="ru-RU"/>
        </w:rPr>
        <w:t>муниципального этапа</w:t>
      </w:r>
      <w:r w:rsidR="004A0032" w:rsidRPr="004A0032">
        <w:rPr>
          <w:rFonts w:ascii="Times New Roman" w:eastAsia="Times New Roman" w:hAnsi="Times New Roman" w:cs="Times New Roman"/>
          <w:color w:val="434343"/>
          <w:sz w:val="24"/>
          <w:szCs w:val="24"/>
          <w:lang w:eastAsia="ru-RU"/>
        </w:rPr>
        <w:t xml:space="preserve"> Конкурса;</w:t>
      </w:r>
    </w:p>
    <w:p w:rsidR="004A0032" w:rsidRPr="004A0032" w:rsidRDefault="00C962CD"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C962CD">
        <w:rPr>
          <w:rFonts w:ascii="Times New Roman" w:eastAsia="Times New Roman" w:hAnsi="Times New Roman" w:cs="Times New Roman"/>
          <w:color w:val="434343"/>
          <w:sz w:val="24"/>
          <w:szCs w:val="24"/>
          <w:lang w:eastAsia="ru-RU"/>
        </w:rPr>
        <w:t>3</w:t>
      </w:r>
      <w:r w:rsidR="004A0032" w:rsidRPr="004A0032">
        <w:rPr>
          <w:rFonts w:ascii="Times New Roman" w:eastAsia="Times New Roman" w:hAnsi="Times New Roman" w:cs="Times New Roman"/>
          <w:color w:val="434343"/>
          <w:sz w:val="24"/>
          <w:szCs w:val="24"/>
          <w:lang w:eastAsia="ru-RU"/>
        </w:rPr>
        <w:t>.</w:t>
      </w:r>
      <w:r w:rsidRPr="00C962CD">
        <w:rPr>
          <w:rFonts w:ascii="Times New Roman" w:eastAsia="Times New Roman" w:hAnsi="Times New Roman" w:cs="Times New Roman"/>
          <w:color w:val="434343"/>
          <w:sz w:val="24"/>
          <w:szCs w:val="24"/>
          <w:lang w:eastAsia="ru-RU"/>
        </w:rPr>
        <w:t>3</w:t>
      </w:r>
      <w:r w:rsidR="004A0032" w:rsidRPr="004A0032">
        <w:rPr>
          <w:rFonts w:ascii="Times New Roman" w:eastAsia="Times New Roman" w:hAnsi="Times New Roman" w:cs="Times New Roman"/>
          <w:color w:val="434343"/>
          <w:sz w:val="24"/>
          <w:szCs w:val="24"/>
          <w:lang w:eastAsia="ru-RU"/>
        </w:rPr>
        <w:t>. провести в срок муниципальный этап Конкурса;</w:t>
      </w:r>
    </w:p>
    <w:p w:rsidR="004A0032" w:rsidRPr="004A0032" w:rsidRDefault="00C962CD"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C962CD">
        <w:rPr>
          <w:rFonts w:ascii="Times New Roman" w:eastAsia="Times New Roman" w:hAnsi="Times New Roman" w:cs="Times New Roman"/>
          <w:color w:val="434343"/>
          <w:sz w:val="24"/>
          <w:szCs w:val="24"/>
          <w:lang w:eastAsia="ru-RU"/>
        </w:rPr>
        <w:t>3.4</w:t>
      </w:r>
      <w:r w:rsidR="004A0032" w:rsidRPr="004A0032">
        <w:rPr>
          <w:rFonts w:ascii="Times New Roman" w:eastAsia="Times New Roman" w:hAnsi="Times New Roman" w:cs="Times New Roman"/>
          <w:color w:val="434343"/>
          <w:sz w:val="24"/>
          <w:szCs w:val="24"/>
          <w:lang w:eastAsia="ru-RU"/>
        </w:rPr>
        <w:t>. обеспечить информирование и участие победителей и призёров муниципального этапа в республиканском этапе Конкурса.</w:t>
      </w:r>
    </w:p>
    <w:p w:rsidR="004A0032" w:rsidRPr="004A0032" w:rsidRDefault="00C962CD"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C962CD">
        <w:rPr>
          <w:rFonts w:ascii="Times New Roman" w:eastAsia="Times New Roman" w:hAnsi="Times New Roman" w:cs="Times New Roman"/>
          <w:color w:val="434343"/>
          <w:sz w:val="24"/>
          <w:szCs w:val="24"/>
          <w:lang w:eastAsia="ru-RU"/>
        </w:rPr>
        <w:t>4</w:t>
      </w:r>
      <w:r w:rsidR="004A0032" w:rsidRPr="004A0032">
        <w:rPr>
          <w:rFonts w:ascii="Times New Roman" w:eastAsia="Times New Roman" w:hAnsi="Times New Roman" w:cs="Times New Roman"/>
          <w:color w:val="434343"/>
          <w:sz w:val="24"/>
          <w:szCs w:val="24"/>
          <w:lang w:eastAsia="ru-RU"/>
        </w:rPr>
        <w:t xml:space="preserve">. Контроль за исполнением настоящего приказа возложить на заместителя </w:t>
      </w:r>
      <w:r w:rsidRPr="00C962CD">
        <w:rPr>
          <w:rFonts w:ascii="Times New Roman" w:eastAsia="Times New Roman" w:hAnsi="Times New Roman" w:cs="Times New Roman"/>
          <w:color w:val="434343"/>
          <w:sz w:val="24"/>
          <w:szCs w:val="24"/>
          <w:lang w:eastAsia="ru-RU"/>
        </w:rPr>
        <w:t>Мусаева М.И.</w:t>
      </w:r>
    </w:p>
    <w:p w:rsidR="004A0032" w:rsidRPr="004A0032"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br/>
      </w:r>
      <w:r w:rsidRPr="004A0032">
        <w:rPr>
          <w:rFonts w:ascii="Times New Roman" w:eastAsia="Times New Roman" w:hAnsi="Times New Roman" w:cs="Times New Roman"/>
          <w:color w:val="434343"/>
          <w:sz w:val="24"/>
          <w:szCs w:val="24"/>
          <w:lang w:eastAsia="ru-RU"/>
        </w:rPr>
        <w:br/>
      </w:r>
    </w:p>
    <w:p w:rsidR="004A0032" w:rsidRPr="00C962CD"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t> Приложение: </w:t>
      </w:r>
      <w:hyperlink r:id="rId6" w:history="1">
        <w:r w:rsidRPr="004A0032">
          <w:rPr>
            <w:rFonts w:ascii="Times New Roman" w:eastAsia="Times New Roman" w:hAnsi="Times New Roman" w:cs="Times New Roman"/>
            <w:color w:val="00408F"/>
            <w:sz w:val="24"/>
            <w:szCs w:val="24"/>
            <w:u w:val="single"/>
            <w:lang w:eastAsia="ru-RU"/>
          </w:rPr>
          <w:t>на 10 л. в 1 экз.</w:t>
        </w:r>
      </w:hyperlink>
    </w:p>
    <w:p w:rsidR="00C962CD" w:rsidRPr="004A0032" w:rsidRDefault="00C962CD"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p>
    <w:p w:rsidR="004A0032" w:rsidRPr="004A0032" w:rsidRDefault="004A0032" w:rsidP="004A0032">
      <w:pPr>
        <w:shd w:val="clear" w:color="auto" w:fill="FFFFFF"/>
        <w:spacing w:before="150" w:after="0" w:line="240" w:lineRule="auto"/>
        <w:ind w:firstLine="567"/>
        <w:jc w:val="both"/>
        <w:rPr>
          <w:rFonts w:ascii="Times New Roman" w:eastAsia="Times New Roman" w:hAnsi="Times New Roman" w:cs="Times New Roman"/>
          <w:color w:val="434343"/>
          <w:sz w:val="24"/>
          <w:szCs w:val="24"/>
          <w:lang w:eastAsia="ru-RU"/>
        </w:rPr>
      </w:pPr>
      <w:r w:rsidRPr="004A0032">
        <w:rPr>
          <w:rFonts w:ascii="Times New Roman" w:eastAsia="Times New Roman" w:hAnsi="Times New Roman" w:cs="Times New Roman"/>
          <w:color w:val="434343"/>
          <w:sz w:val="24"/>
          <w:szCs w:val="24"/>
          <w:lang w:eastAsia="ru-RU"/>
        </w:rPr>
        <w:t> </w:t>
      </w:r>
    </w:p>
    <w:p w:rsidR="00447B04" w:rsidRDefault="00C962CD">
      <w:pPr>
        <w:rPr>
          <w:rFonts w:ascii="Times New Roman" w:hAnsi="Times New Roman" w:cs="Times New Roman"/>
          <w:sz w:val="24"/>
          <w:szCs w:val="24"/>
        </w:rPr>
      </w:pPr>
      <w:r w:rsidRPr="00C962CD">
        <w:rPr>
          <w:rFonts w:ascii="Times New Roman" w:hAnsi="Times New Roman" w:cs="Times New Roman"/>
          <w:sz w:val="24"/>
          <w:szCs w:val="24"/>
        </w:rPr>
        <w:t>Начальник МКУ «УО</w:t>
      </w:r>
      <w:proofErr w:type="gramStart"/>
      <w:r w:rsidRPr="00C962CD">
        <w:rPr>
          <w:rFonts w:ascii="Times New Roman" w:hAnsi="Times New Roman" w:cs="Times New Roman"/>
          <w:sz w:val="24"/>
          <w:szCs w:val="24"/>
        </w:rPr>
        <w:t xml:space="preserve">»:   </w:t>
      </w:r>
      <w:proofErr w:type="gramEnd"/>
      <w:r w:rsidRPr="00C962CD">
        <w:rPr>
          <w:rFonts w:ascii="Times New Roman" w:hAnsi="Times New Roman" w:cs="Times New Roman"/>
          <w:sz w:val="24"/>
          <w:szCs w:val="24"/>
        </w:rPr>
        <w:t xml:space="preserve">                                                               </w:t>
      </w:r>
      <w:proofErr w:type="spellStart"/>
      <w:r w:rsidRPr="00C962CD">
        <w:rPr>
          <w:rFonts w:ascii="Times New Roman" w:hAnsi="Times New Roman" w:cs="Times New Roman"/>
          <w:sz w:val="24"/>
          <w:szCs w:val="24"/>
        </w:rPr>
        <w:t>Х.Исаева</w:t>
      </w:r>
      <w:proofErr w:type="spellEnd"/>
    </w:p>
    <w:p w:rsidR="00C962CD" w:rsidRDefault="00C962CD">
      <w:pPr>
        <w:rPr>
          <w:rFonts w:ascii="Times New Roman" w:hAnsi="Times New Roman" w:cs="Times New Roman"/>
          <w:sz w:val="24"/>
          <w:szCs w:val="24"/>
        </w:rPr>
      </w:pPr>
    </w:p>
    <w:p w:rsidR="00C962CD" w:rsidRDefault="00C962CD">
      <w:pPr>
        <w:rPr>
          <w:rFonts w:ascii="Times New Roman" w:hAnsi="Times New Roman" w:cs="Times New Roman"/>
          <w:sz w:val="24"/>
          <w:szCs w:val="24"/>
        </w:rPr>
      </w:pPr>
    </w:p>
    <w:p w:rsidR="00C962CD" w:rsidRDefault="00C962CD">
      <w:pPr>
        <w:rPr>
          <w:rFonts w:ascii="Times New Roman" w:hAnsi="Times New Roman" w:cs="Times New Roman"/>
          <w:sz w:val="24"/>
          <w:szCs w:val="24"/>
        </w:rPr>
      </w:pPr>
    </w:p>
    <w:p w:rsidR="00C962CD" w:rsidRDefault="00C962CD">
      <w:pPr>
        <w:rPr>
          <w:rFonts w:ascii="Times New Roman" w:hAnsi="Times New Roman" w:cs="Times New Roman"/>
          <w:sz w:val="24"/>
          <w:szCs w:val="24"/>
        </w:rPr>
      </w:pPr>
    </w:p>
    <w:p w:rsidR="00C962CD" w:rsidRDefault="00C962CD">
      <w:pPr>
        <w:rPr>
          <w:rFonts w:ascii="Times New Roman" w:hAnsi="Times New Roman" w:cs="Times New Roman"/>
          <w:sz w:val="24"/>
          <w:szCs w:val="24"/>
        </w:rPr>
      </w:pPr>
    </w:p>
    <w:p w:rsidR="00C962CD" w:rsidRDefault="00C962CD">
      <w:pPr>
        <w:rPr>
          <w:rFonts w:ascii="Times New Roman" w:hAnsi="Times New Roman" w:cs="Times New Roman"/>
          <w:sz w:val="24"/>
          <w:szCs w:val="24"/>
        </w:rPr>
      </w:pPr>
    </w:p>
    <w:p w:rsidR="00C962CD" w:rsidRPr="00C962CD" w:rsidRDefault="00C962CD" w:rsidP="00C962CD">
      <w:pPr>
        <w:spacing w:line="276" w:lineRule="auto"/>
        <w:contextualSpacing/>
        <w:jc w:val="center"/>
        <w:rPr>
          <w:rFonts w:ascii="Times New Roman" w:hAnsi="Times New Roman" w:cs="Times New Roman"/>
          <w:b/>
          <w:sz w:val="24"/>
          <w:szCs w:val="24"/>
        </w:rPr>
      </w:pPr>
      <w:r w:rsidRPr="00C962CD">
        <w:rPr>
          <w:rFonts w:ascii="Times New Roman" w:hAnsi="Times New Roman" w:cs="Times New Roman"/>
          <w:b/>
          <w:sz w:val="24"/>
          <w:szCs w:val="24"/>
        </w:rPr>
        <w:lastRenderedPageBreak/>
        <w:t>ПОЛОЖЕНИЕ</w:t>
      </w:r>
    </w:p>
    <w:p w:rsidR="00C962CD" w:rsidRPr="00C962CD" w:rsidRDefault="00C962CD" w:rsidP="00C962CD">
      <w:pPr>
        <w:spacing w:line="276" w:lineRule="auto"/>
        <w:contextualSpacing/>
        <w:jc w:val="center"/>
        <w:rPr>
          <w:rFonts w:ascii="Times New Roman" w:hAnsi="Times New Roman" w:cs="Times New Roman"/>
          <w:b/>
          <w:sz w:val="24"/>
          <w:szCs w:val="24"/>
        </w:rPr>
      </w:pPr>
      <w:r w:rsidRPr="00C962CD">
        <w:rPr>
          <w:rFonts w:ascii="Times New Roman" w:hAnsi="Times New Roman" w:cs="Times New Roman"/>
          <w:b/>
          <w:sz w:val="24"/>
          <w:szCs w:val="24"/>
        </w:rPr>
        <w:t xml:space="preserve">о </w:t>
      </w:r>
      <w:r w:rsidRPr="00C962CD">
        <w:rPr>
          <w:rFonts w:ascii="Times New Roman" w:hAnsi="Times New Roman" w:cs="Times New Roman"/>
          <w:b/>
          <w:sz w:val="24"/>
          <w:szCs w:val="24"/>
          <w:lang w:val="en-US"/>
        </w:rPr>
        <w:t>IV</w:t>
      </w:r>
      <w:r w:rsidRPr="00C962CD">
        <w:rPr>
          <w:rFonts w:ascii="Times New Roman" w:hAnsi="Times New Roman" w:cs="Times New Roman"/>
          <w:b/>
          <w:sz w:val="24"/>
          <w:szCs w:val="24"/>
        </w:rPr>
        <w:t xml:space="preserve"> Республиканском творческом конкурсе учителей математики общеобразовательных учреждений Республики Дагестан</w:t>
      </w:r>
    </w:p>
    <w:p w:rsidR="00C962CD" w:rsidRPr="00C962CD" w:rsidRDefault="00C962CD" w:rsidP="00C962CD">
      <w:pPr>
        <w:contextualSpacing/>
        <w:jc w:val="center"/>
        <w:rPr>
          <w:rFonts w:ascii="Times New Roman" w:hAnsi="Times New Roman" w:cs="Times New Roman"/>
          <w:sz w:val="24"/>
          <w:szCs w:val="24"/>
        </w:rPr>
      </w:pPr>
      <w:r w:rsidRPr="00C962CD">
        <w:rPr>
          <w:rFonts w:ascii="Times New Roman" w:hAnsi="Times New Roman" w:cs="Times New Roman"/>
          <w:sz w:val="24"/>
          <w:szCs w:val="24"/>
        </w:rPr>
        <w:t>1. Общие положения</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 Настоящее Положение определяет порядок организации и проведения творческого конкурса учителей математики Республики Дагестан (далее - Конкурс).</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 Основными целями и задачами Конкурса являются: выявление лучших, творчески работающих учителей математики республики, оказание им методической помощи и привлечение их к проведению олимпиад "Пифагор" и имени П.Л. Чебышёва, различных сборов для подготовки учащихся.</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 В Конкурсе могут принять участие на добровольной основе учителя математики и другие педагогические работники средних общеобразовательных организаций и организаций среднего профессионального образования Республики Дагестан.</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4. Конкурс проводится в два этапа: муниципальный и республиканский.</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5. Конкурс проводится в письменной форме.</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6. Организаторами Конкурса являются Министерство образования и науки Республики Дагестан, ГБОУ ДПО РД «Дагестанский институт развития образования» (далее – ДИРО), Ассоциация учителей математики РД Частное образовательное учреждение дополнительного образования «Центр школьников «Надежда» (далее - ЧОУ ДО «Центр школьников «Надежда»).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7. Этапы Конкурса проводятся по заданиям, подготовленным жюри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8. Квоты на участие в заключительном этапе Конкурса определяются республиканским оргкомитетом.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9. Победители и призёры всех этапов Конкурса определяются на основании результатов участников соответствующих этапов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10. Образцы дипломов победителей и призёров Конкурса утверждаются организаторами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11. Общее руководство проведением Конкурса и ее организационное обеспечение осуществляет республиканский оргкомитет Конкурса, а также ДИРО.</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Для проведения муниципального этапа в соответствующих управлениях образования создаются оргкомитеты, составы которых утверждаются приказами управлений образования.</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12. Республиканский оргкомитет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вносит предложения по датам проведения муниципального и республиканского этапов Конкурса, по составу жюри, по количеству участников республиканского этапа из числа победителей и призёров муниципального этапа Конкурса, по награждению победителей и призёров Конкурса дипломами и ценными подарками;</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анализирует, обобщает итоги Конкурса и вносит предложения по совершенствованию и дальнейшему развитию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готовит материалы для освещения Конкурса в средствах массовой информации.</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13. Методическое обеспечение Конкурса осуществляет жюри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14. Жюри Конкурса формируется из преподавателей Московского центра непрерывного математического образования, ЧОУ ДО «Центр школьников «Надежда», преподавателей вузов и лучших учителей математики общеобразовательных учреждений республики.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15. Жюри Конкурса: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lastRenderedPageBreak/>
        <w:t xml:space="preserve">     - разрабатывает тексты Конкурсных заданий для муниципального и республиканского этапов, критерии и методики оценки Конкурсных заданий;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организует проверку работ участников муниципального и республиканского этапов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определяет победителей и призёров соответствующего этапа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рассматривает апелляции участников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вместе с Оргкомитетом вносит предложения по количеству участников заключительного этапа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готовит аналитические отчёты о результатах Конкурса.</w:t>
      </w:r>
    </w:p>
    <w:p w:rsidR="00C962CD" w:rsidRPr="00C962CD" w:rsidRDefault="00C962CD" w:rsidP="00C962CD">
      <w:pPr>
        <w:spacing w:line="276" w:lineRule="auto"/>
        <w:contextualSpacing/>
        <w:jc w:val="both"/>
        <w:rPr>
          <w:rFonts w:ascii="Times New Roman" w:hAnsi="Times New Roman" w:cs="Times New Roman"/>
          <w:sz w:val="24"/>
          <w:szCs w:val="24"/>
        </w:rPr>
      </w:pP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lang w:val="en-US"/>
        </w:rPr>
        <w:t>II</w:t>
      </w:r>
      <w:r w:rsidRPr="00C962CD">
        <w:rPr>
          <w:rFonts w:ascii="Times New Roman" w:hAnsi="Times New Roman" w:cs="Times New Roman"/>
          <w:sz w:val="24"/>
          <w:szCs w:val="24"/>
        </w:rPr>
        <w:t>. Порядок проведения муниципального этапа Конкурса</w:t>
      </w:r>
    </w:p>
    <w:p w:rsidR="00C962CD" w:rsidRPr="00C962CD" w:rsidRDefault="00C962CD" w:rsidP="00C962CD">
      <w:pPr>
        <w:spacing w:line="276" w:lineRule="auto"/>
        <w:contextualSpacing/>
        <w:jc w:val="both"/>
        <w:rPr>
          <w:rFonts w:ascii="Times New Roman" w:hAnsi="Times New Roman" w:cs="Times New Roman"/>
          <w:sz w:val="24"/>
          <w:szCs w:val="24"/>
        </w:rPr>
      </w:pP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16. Муниципальный этап Конкурса во всех районах и городах проводится в один день. Дату проведения муниципального этапа Конкурса устанавливают организаторы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17. Для проведения муниципального этапа Конкурса создается оргкомитет в составе 2-3 работников управления образования.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18. В Конкурсе могут участвовать все желающие учителя математики. Управления образованием муниципальных районов и городских округов принимают заявки учителей математики и составляют списки участников.</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19. Муниципальный этап Конкурса проводится по заданиям, разработанным жюри Конкурса. Задания Конкурса состоят из двух блоков: математического и методического. В математическом блоке нужно решить несколько (3-4) задач олимпиадного характера. В методическом блоке требуется найти ошибки в предложенных утверждениях, решениях и ответах.</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Задания рассылаются по управлениям образования за день до проведения муниципального этапа для размножения текстов заданий на всех участников.</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20. На проведение муниципального этапа Конкурса отводится 3 астрономических часа.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21. Работы участников муниципального этапа на местах не проверяются, а скан-копии этих работ отсылаются на электронный адрес жюри (</w:t>
      </w:r>
      <w:r w:rsidRPr="00C962CD">
        <w:rPr>
          <w:rFonts w:ascii="Times New Roman" w:eastAsia="Times New Roman" w:hAnsi="Times New Roman" w:cs="Times New Roman"/>
          <w:sz w:val="24"/>
          <w:szCs w:val="24"/>
          <w:lang w:val="en-US" w:eastAsia="ru-RU"/>
        </w:rPr>
        <w:t>e</w:t>
      </w:r>
      <w:r w:rsidRPr="00C962CD">
        <w:rPr>
          <w:rFonts w:ascii="Times New Roman" w:eastAsia="Times New Roman" w:hAnsi="Times New Roman" w:cs="Times New Roman"/>
          <w:sz w:val="24"/>
          <w:szCs w:val="24"/>
          <w:lang w:eastAsia="ru-RU"/>
        </w:rPr>
        <w:t>-</w:t>
      </w:r>
      <w:r w:rsidRPr="00C962CD">
        <w:rPr>
          <w:rFonts w:ascii="Times New Roman" w:eastAsia="Times New Roman" w:hAnsi="Times New Roman" w:cs="Times New Roman"/>
          <w:sz w:val="24"/>
          <w:szCs w:val="24"/>
          <w:lang w:val="en-US" w:eastAsia="ru-RU"/>
        </w:rPr>
        <w:t>mail</w:t>
      </w:r>
      <w:r w:rsidRPr="00C962CD">
        <w:rPr>
          <w:rFonts w:ascii="Times New Roman" w:eastAsia="Times New Roman" w:hAnsi="Times New Roman" w:cs="Times New Roman"/>
          <w:sz w:val="24"/>
          <w:szCs w:val="24"/>
          <w:lang w:eastAsia="ru-RU"/>
        </w:rPr>
        <w:t xml:space="preserve">: </w:t>
      </w:r>
      <w:r w:rsidRPr="00C962CD">
        <w:rPr>
          <w:rFonts w:ascii="Times New Roman" w:eastAsia="Times New Roman" w:hAnsi="Times New Roman" w:cs="Times New Roman"/>
          <w:sz w:val="24"/>
          <w:szCs w:val="24"/>
          <w:lang w:val="en-US" w:eastAsia="ru-RU"/>
        </w:rPr>
        <w:t>t</w:t>
      </w:r>
      <w:r w:rsidRPr="00C962CD">
        <w:rPr>
          <w:rFonts w:ascii="Times New Roman" w:eastAsia="Times New Roman" w:hAnsi="Times New Roman" w:cs="Times New Roman"/>
          <w:sz w:val="24"/>
          <w:szCs w:val="24"/>
          <w:u w:val="single"/>
          <w:lang w:eastAsia="ru-RU"/>
        </w:rPr>
        <w:t>konkursuchitelej@mail.ru</w:t>
      </w:r>
      <w:r w:rsidRPr="00C962CD">
        <w:rPr>
          <w:rFonts w:ascii="Times New Roman" w:hAnsi="Times New Roman" w:cs="Times New Roman"/>
          <w:sz w:val="24"/>
          <w:szCs w:val="24"/>
        </w:rPr>
        <w:t>) до 17 часов дня проведения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22. Проверяет все работы республиканское жюри Конкурса. Каждое задание оценивается, исходя из 10 баллов. По результатам проверки работ жюри Конкурса (не позже 20 дней после проведения этапа) составляет рейтинг всех участников муниципального этапа. Рейтинг определяется по количеству набранных баллов.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23. Участники муниципального этапа Конкурса, имеющие наибольший рейтинг, признаются победителями муниципального этапа Конкурса при условии, что они решили не менее половины предложенных задач.</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В случае, когда победители не определены, в муниципальном этапе Конкурса определяются только призёры.</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24. Победителями и призёрами муниципального этапа Конкурса признаются не более 20% участников муниципального этапа.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25. Призёрами муниципального этапа Конкурса в пределах 20% признаются все участники муниципального этапа Конкурса, следующие в итоговой таблице за победителями.</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В случае, когда у участника муниципального этапа Конкурса, определяемого в пределах 20% в качестве призёра, оказывается количество баллов такое же, как и у следующих за ним </w:t>
      </w:r>
      <w:r w:rsidRPr="00C962CD">
        <w:rPr>
          <w:rFonts w:ascii="Times New Roman" w:hAnsi="Times New Roman" w:cs="Times New Roman"/>
          <w:sz w:val="24"/>
          <w:szCs w:val="24"/>
        </w:rPr>
        <w:lastRenderedPageBreak/>
        <w:t xml:space="preserve">в итоговой таблице, решение по данному участнику и всем участникам, имеющим равное с ним количество баллов, определяется жюри Конкурса.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26. Список победителей и призёров муниципального этапа Конкурса утверждается оргкомитетом и жюри Конкурса и публикуется на сайте Министерства образования и науки РД, а также рассылается во все районные (городские) управления образованием.</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27. Победители и призёры муниципального этапа Конкурса награждаются дипломами. </w:t>
      </w:r>
    </w:p>
    <w:p w:rsidR="00C962CD" w:rsidRPr="00C962CD" w:rsidRDefault="00C962CD" w:rsidP="00C962CD">
      <w:pPr>
        <w:spacing w:line="276" w:lineRule="auto"/>
        <w:contextualSpacing/>
        <w:jc w:val="both"/>
        <w:rPr>
          <w:rFonts w:ascii="Times New Roman" w:hAnsi="Times New Roman" w:cs="Times New Roman"/>
          <w:sz w:val="24"/>
          <w:szCs w:val="24"/>
        </w:rPr>
      </w:pP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lang w:val="en-US"/>
        </w:rPr>
        <w:t>III</w:t>
      </w:r>
      <w:r w:rsidRPr="00C962CD">
        <w:rPr>
          <w:rFonts w:ascii="Times New Roman" w:hAnsi="Times New Roman" w:cs="Times New Roman"/>
          <w:sz w:val="24"/>
          <w:szCs w:val="24"/>
        </w:rPr>
        <w:t>. Порядок проведения заключительного (республиканского) этапа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28.  Конкретное место и время проведения республиканского этапа Конкурса определяется оргкомитетом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29. Заключительный этап Конкурса проводится по заданиям, подготовленным Жюри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30. В заключительном этапе Конкурса принимают участие учителя математики:</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победители муниципального этапа Конкурса текущего учебного года;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победители и призёры заключительного этапа Конкурса предыдущего учебного года;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призёры муниципального этапа Конкурса текущего года в пределах квоты общего количества участников заключительного этапа, определяемого республиканским оргкомитетом и жюри, в соответствии с баллами, набранными призёрами на муниципальном этапе;</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учителя, подготовившие победителей и призеров регионального этапа Всероссийской олимпиады школьников по математике, олимпиады имени Л. Эйлера, олимпиад и турниров республиканского, российского и международного уровня на основании личного заявления в Республиканское жюри олимпиады. Республиканское жюри по каждому отдельному заявлению выносит решение о допуске к участию в Конкурсе или об отказе в участии в Конкурсе. Решения Республиканского жюри не </w:t>
      </w:r>
      <w:proofErr w:type="spellStart"/>
      <w:r w:rsidRPr="00C962CD">
        <w:rPr>
          <w:rFonts w:ascii="Times New Roman" w:hAnsi="Times New Roman" w:cs="Times New Roman"/>
          <w:sz w:val="24"/>
          <w:szCs w:val="24"/>
        </w:rPr>
        <w:t>апеллируются</w:t>
      </w:r>
      <w:proofErr w:type="spellEnd"/>
      <w:r w:rsidRPr="00C962CD">
        <w:rPr>
          <w:rFonts w:ascii="Times New Roman" w:hAnsi="Times New Roman" w:cs="Times New Roman"/>
          <w:sz w:val="24"/>
          <w:szCs w:val="24"/>
        </w:rPr>
        <w:t>.</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Списки участников заключительного (республиканского) этапа Конкурса публикуются на сайте Министерства образования и науки РД не позднее 1 месяца после окончания муниципального этапа.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31. Заключительный этап проводится в течение 4 астрономических часов. Задания на заключительном этапе Конкурса состоят из двух блоков: математического и методического. В математическом блоке необходимо решить несколько задач олимпиадного характера. В методическом блоке требуется найти ошибки в предложенных утверждениях, решениях и ответах.</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32. Работы участников заключительного этапа шифруются оргкомитетом Конкурса. Жюри проверяет только зашифрованные работы в соответствии с критериями проверки, разработанными до начала Конкурса. После полной проверки работ жюри производится расшифровка работ и ранжирование результатов в порядке убывания. Участники, имеющие одинаковое количество баллов, ранжируются в алфавитном порядке.</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33. Данные результаты признаются предварительными и публикуются одновременно с решениями всех заданий и уточнёнными критериями их проверки. Участники, не согласные со своими результатами, могут подать апелляцию на имя председателя жюри. В этом случае жюри показывает участнику работу, вместе с апеллянтом уточняет результаты данного участника.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34. Уточнённые после апелляции результаты снова ранжируются и утверждаются жюри и оргкомитетом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lastRenderedPageBreak/>
        <w:t xml:space="preserve">     35. Участники заключительного этапа Конкурса, набравшие наибольшее количество баллов, признаются победителями заключительного этапа Конкурса при условии, что они набрали не менее половины от максимально возможного количества баллов.</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В случае, когда победители не определены, в заключительном этапе Конкурса определяются только призёры.</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36. Победителями и призёрами заключительного этапа Конкурсы признаются не более 30% участников заключительного этапа.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37. Призёрами заключительного этапа Конкурсы в пределах установленной квоты признаются все участники заключительного этапа Конкурса, следующие в итоговой таблице за победителями.</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В случае, когда у участника заключительного этапа Конкурса, определяемого в пределах установленной квоты в качестве призёра, оказывается количество баллов такое же, как и у следующих за ним в итоговой таблице, решение по данному участнику и всем участникам, имеющим равное с ним количество баллов, определяется следующим образом:</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все участники признаются призёрами, если они решили не меньше половины всех задач;</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 все участники не признаются призёрами, если они решили меньше половины всех задач.</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38. Список победителей и призёров заключительного этапа Конкурса утверждаются оргкомитетом и жюри Конкурса.</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39. Победители и призёры заключительного этапа Конкурса награждаются дипломами и ценными подарками. </w:t>
      </w:r>
    </w:p>
    <w:p w:rsidR="00C962CD" w:rsidRPr="00C962CD" w:rsidRDefault="00C962CD" w:rsidP="00C962CD">
      <w:pPr>
        <w:spacing w:line="276" w:lineRule="auto"/>
        <w:contextualSpacing/>
        <w:jc w:val="both"/>
        <w:rPr>
          <w:rFonts w:ascii="Times New Roman" w:hAnsi="Times New Roman" w:cs="Times New Roman"/>
          <w:sz w:val="24"/>
          <w:szCs w:val="24"/>
        </w:rPr>
      </w:pPr>
      <w:r w:rsidRPr="00C962CD">
        <w:rPr>
          <w:rFonts w:ascii="Times New Roman" w:hAnsi="Times New Roman" w:cs="Times New Roman"/>
          <w:sz w:val="24"/>
          <w:szCs w:val="24"/>
        </w:rPr>
        <w:t xml:space="preserve">     40. Финансовое и методическое обеспечение заключительного этапа (за исключением расходов на проезд и питание участников заключительного этапа) и методическое обеспечение муниципального этапа Конкурса осуществляются за счёт привлечённых ЧОУ ДО «Центр школьников «Надежда» средств.</w:t>
      </w:r>
    </w:p>
    <w:p w:rsidR="00C962CD" w:rsidRPr="00C962CD" w:rsidRDefault="00C962CD" w:rsidP="00C962CD">
      <w:pPr>
        <w:autoSpaceDE w:val="0"/>
        <w:autoSpaceDN w:val="0"/>
        <w:adjustRightInd w:val="0"/>
        <w:spacing w:after="0"/>
        <w:jc w:val="right"/>
        <w:rPr>
          <w:rFonts w:ascii="Times New Roman" w:eastAsia="Times New Roman" w:hAnsi="Times New Roman" w:cs="Times New Roman"/>
          <w:bCs/>
          <w:sz w:val="24"/>
          <w:szCs w:val="24"/>
          <w:lang w:eastAsia="ru-RU"/>
        </w:rPr>
      </w:pPr>
      <w:r w:rsidRPr="00C962CD">
        <w:rPr>
          <w:rFonts w:ascii="Times New Roman" w:eastAsia="Times New Roman" w:hAnsi="Times New Roman" w:cs="Times New Roman"/>
          <w:bCs/>
          <w:sz w:val="24"/>
          <w:szCs w:val="24"/>
          <w:lang w:eastAsia="ru-RU"/>
        </w:rPr>
        <w:t>Приложение №2</w:t>
      </w:r>
    </w:p>
    <w:p w:rsidR="00C962CD" w:rsidRPr="00C962CD" w:rsidRDefault="00C962CD" w:rsidP="00C962CD">
      <w:pPr>
        <w:autoSpaceDE w:val="0"/>
        <w:autoSpaceDN w:val="0"/>
        <w:adjustRightInd w:val="0"/>
        <w:spacing w:after="0"/>
        <w:jc w:val="right"/>
        <w:rPr>
          <w:rFonts w:ascii="Times New Roman" w:eastAsia="Times New Roman" w:hAnsi="Times New Roman" w:cs="Times New Roman"/>
          <w:bCs/>
          <w:sz w:val="24"/>
          <w:szCs w:val="24"/>
          <w:lang w:eastAsia="ru-RU"/>
        </w:rPr>
      </w:pPr>
      <w:r w:rsidRPr="00C962CD">
        <w:rPr>
          <w:rFonts w:ascii="Times New Roman" w:eastAsia="Times New Roman" w:hAnsi="Times New Roman" w:cs="Times New Roman"/>
          <w:bCs/>
          <w:sz w:val="24"/>
          <w:szCs w:val="24"/>
          <w:lang w:eastAsia="ru-RU"/>
        </w:rPr>
        <w:t xml:space="preserve">к приказу </w:t>
      </w:r>
      <w:proofErr w:type="spellStart"/>
      <w:r w:rsidRPr="00C962CD">
        <w:rPr>
          <w:rFonts w:ascii="Times New Roman" w:eastAsia="Times New Roman" w:hAnsi="Times New Roman" w:cs="Times New Roman"/>
          <w:bCs/>
          <w:sz w:val="24"/>
          <w:szCs w:val="24"/>
          <w:lang w:eastAsia="ru-RU"/>
        </w:rPr>
        <w:t>Минобрнауки</w:t>
      </w:r>
      <w:proofErr w:type="spellEnd"/>
      <w:r w:rsidRPr="00C962CD">
        <w:rPr>
          <w:rFonts w:ascii="Times New Roman" w:eastAsia="Times New Roman" w:hAnsi="Times New Roman" w:cs="Times New Roman"/>
          <w:bCs/>
          <w:sz w:val="24"/>
          <w:szCs w:val="24"/>
          <w:lang w:eastAsia="ru-RU"/>
        </w:rPr>
        <w:t xml:space="preserve"> РД</w:t>
      </w:r>
    </w:p>
    <w:p w:rsidR="00C962CD" w:rsidRPr="00C962CD" w:rsidRDefault="00C962CD" w:rsidP="00C962CD">
      <w:pPr>
        <w:autoSpaceDE w:val="0"/>
        <w:autoSpaceDN w:val="0"/>
        <w:adjustRightInd w:val="0"/>
        <w:spacing w:after="0"/>
        <w:jc w:val="right"/>
        <w:rPr>
          <w:rFonts w:ascii="Times New Roman" w:eastAsia="Times New Roman" w:hAnsi="Times New Roman" w:cs="Times New Roman"/>
          <w:bCs/>
          <w:sz w:val="24"/>
          <w:szCs w:val="24"/>
          <w:lang w:eastAsia="ru-RU"/>
        </w:rPr>
      </w:pPr>
      <w:r w:rsidRPr="00C962CD">
        <w:rPr>
          <w:rFonts w:ascii="Times New Roman" w:eastAsia="Times New Roman" w:hAnsi="Times New Roman" w:cs="Times New Roman"/>
          <w:bCs/>
          <w:sz w:val="24"/>
          <w:szCs w:val="24"/>
          <w:lang w:eastAsia="ru-RU"/>
        </w:rPr>
        <w:t>№__________ от «____</w:t>
      </w:r>
      <w:proofErr w:type="gramStart"/>
      <w:r w:rsidRPr="00C962CD">
        <w:rPr>
          <w:rFonts w:ascii="Times New Roman" w:eastAsia="Times New Roman" w:hAnsi="Times New Roman" w:cs="Times New Roman"/>
          <w:bCs/>
          <w:sz w:val="24"/>
          <w:szCs w:val="24"/>
          <w:lang w:eastAsia="ru-RU"/>
        </w:rPr>
        <w:t>_»_</w:t>
      </w:r>
      <w:proofErr w:type="gramEnd"/>
      <w:r w:rsidRPr="00C962CD">
        <w:rPr>
          <w:rFonts w:ascii="Times New Roman" w:eastAsia="Times New Roman" w:hAnsi="Times New Roman" w:cs="Times New Roman"/>
          <w:bCs/>
          <w:sz w:val="24"/>
          <w:szCs w:val="24"/>
          <w:lang w:eastAsia="ru-RU"/>
        </w:rPr>
        <w:t>_______2019г.</w:t>
      </w:r>
    </w:p>
    <w:p w:rsidR="00C962CD" w:rsidRPr="00C962CD" w:rsidRDefault="00C962CD" w:rsidP="00C962CD">
      <w:pPr>
        <w:pStyle w:val="a3"/>
        <w:jc w:val="center"/>
        <w:rPr>
          <w:rFonts w:ascii="Times New Roman" w:hAnsi="Times New Roman" w:cs="Times New Roman"/>
          <w:b/>
          <w:sz w:val="24"/>
          <w:szCs w:val="24"/>
        </w:rPr>
      </w:pPr>
    </w:p>
    <w:p w:rsidR="00C962CD" w:rsidRPr="00C962CD" w:rsidRDefault="00C962CD" w:rsidP="00C962CD">
      <w:pPr>
        <w:pStyle w:val="a3"/>
        <w:jc w:val="center"/>
        <w:rPr>
          <w:rFonts w:ascii="Times New Roman" w:hAnsi="Times New Roman" w:cs="Times New Roman"/>
          <w:b/>
          <w:sz w:val="24"/>
          <w:szCs w:val="24"/>
        </w:rPr>
      </w:pPr>
      <w:r w:rsidRPr="00C962CD">
        <w:rPr>
          <w:rFonts w:ascii="Times New Roman" w:hAnsi="Times New Roman" w:cs="Times New Roman"/>
          <w:b/>
          <w:sz w:val="24"/>
          <w:szCs w:val="24"/>
        </w:rPr>
        <w:t xml:space="preserve">Список оргкомитета Заключительного этапа </w:t>
      </w:r>
      <w:r w:rsidRPr="00C962CD">
        <w:rPr>
          <w:rFonts w:ascii="Times New Roman" w:hAnsi="Times New Roman" w:cs="Times New Roman"/>
          <w:b/>
          <w:sz w:val="24"/>
          <w:szCs w:val="24"/>
          <w:lang w:val="en-US"/>
        </w:rPr>
        <w:t>IV</w:t>
      </w:r>
      <w:r w:rsidRPr="00C962CD">
        <w:rPr>
          <w:rFonts w:ascii="Times New Roman" w:hAnsi="Times New Roman" w:cs="Times New Roman"/>
          <w:b/>
          <w:sz w:val="24"/>
          <w:szCs w:val="24"/>
        </w:rPr>
        <w:t xml:space="preserve"> республиканского Творческого конкурса учителей математики</w:t>
      </w:r>
    </w:p>
    <w:p w:rsidR="00C962CD" w:rsidRPr="00C962CD" w:rsidRDefault="00C962CD" w:rsidP="00C962CD">
      <w:pPr>
        <w:pStyle w:val="a3"/>
        <w:ind w:left="708"/>
        <w:jc w:val="center"/>
        <w:rPr>
          <w:rFonts w:ascii="Times New Roman" w:hAnsi="Times New Roman" w:cs="Times New Roman"/>
          <w:b/>
          <w:sz w:val="24"/>
          <w:szCs w:val="24"/>
        </w:rPr>
      </w:pPr>
    </w:p>
    <w:p w:rsidR="00C962CD" w:rsidRPr="00C962CD" w:rsidRDefault="00C962CD" w:rsidP="00C962CD">
      <w:pPr>
        <w:pStyle w:val="a3"/>
        <w:numPr>
          <w:ilvl w:val="0"/>
          <w:numId w:val="1"/>
        </w:numPr>
        <w:ind w:left="426" w:firstLine="0"/>
        <w:jc w:val="both"/>
        <w:rPr>
          <w:rFonts w:ascii="Times New Roman" w:hAnsi="Times New Roman" w:cs="Times New Roman"/>
          <w:sz w:val="24"/>
          <w:szCs w:val="24"/>
        </w:rPr>
      </w:pPr>
      <w:r w:rsidRPr="00C962CD">
        <w:rPr>
          <w:rFonts w:ascii="Times New Roman" w:hAnsi="Times New Roman" w:cs="Times New Roman"/>
          <w:sz w:val="24"/>
          <w:szCs w:val="24"/>
        </w:rPr>
        <w:t xml:space="preserve">Шабанова Людмила Юрьевна – начальник Управления развития общего образования </w:t>
      </w:r>
      <w:proofErr w:type="spellStart"/>
      <w:r w:rsidRPr="00C962CD">
        <w:rPr>
          <w:rFonts w:ascii="Times New Roman" w:hAnsi="Times New Roman" w:cs="Times New Roman"/>
          <w:sz w:val="24"/>
          <w:szCs w:val="24"/>
        </w:rPr>
        <w:t>Минобрнауки</w:t>
      </w:r>
      <w:proofErr w:type="spellEnd"/>
      <w:r w:rsidRPr="00C962CD">
        <w:rPr>
          <w:rFonts w:ascii="Times New Roman" w:hAnsi="Times New Roman" w:cs="Times New Roman"/>
          <w:sz w:val="24"/>
          <w:szCs w:val="24"/>
        </w:rPr>
        <w:t xml:space="preserve"> РД, председатель;</w:t>
      </w:r>
    </w:p>
    <w:p w:rsidR="00C962CD" w:rsidRPr="00C962CD" w:rsidRDefault="00C962CD" w:rsidP="00C962CD">
      <w:pPr>
        <w:pStyle w:val="a3"/>
        <w:numPr>
          <w:ilvl w:val="0"/>
          <w:numId w:val="1"/>
        </w:numPr>
        <w:ind w:left="426" w:firstLine="0"/>
        <w:jc w:val="both"/>
        <w:rPr>
          <w:rFonts w:ascii="Times New Roman" w:hAnsi="Times New Roman" w:cs="Times New Roman"/>
          <w:sz w:val="24"/>
          <w:szCs w:val="24"/>
        </w:rPr>
      </w:pPr>
      <w:proofErr w:type="spellStart"/>
      <w:r w:rsidRPr="00C962CD">
        <w:rPr>
          <w:rFonts w:ascii="Times New Roman" w:hAnsi="Times New Roman" w:cs="Times New Roman"/>
          <w:sz w:val="24"/>
          <w:szCs w:val="24"/>
        </w:rPr>
        <w:t>Габибулаев</w:t>
      </w:r>
      <w:proofErr w:type="spellEnd"/>
      <w:r w:rsidRPr="00C962CD">
        <w:rPr>
          <w:rFonts w:ascii="Times New Roman" w:hAnsi="Times New Roman" w:cs="Times New Roman"/>
          <w:sz w:val="24"/>
          <w:szCs w:val="24"/>
        </w:rPr>
        <w:t xml:space="preserve"> </w:t>
      </w:r>
      <w:proofErr w:type="spellStart"/>
      <w:r w:rsidRPr="00C962CD">
        <w:rPr>
          <w:rFonts w:ascii="Times New Roman" w:hAnsi="Times New Roman" w:cs="Times New Roman"/>
          <w:sz w:val="24"/>
          <w:szCs w:val="24"/>
        </w:rPr>
        <w:t>Габибула</w:t>
      </w:r>
      <w:proofErr w:type="spellEnd"/>
      <w:r w:rsidRPr="00C962CD">
        <w:rPr>
          <w:rFonts w:ascii="Times New Roman" w:hAnsi="Times New Roman" w:cs="Times New Roman"/>
          <w:sz w:val="24"/>
          <w:szCs w:val="24"/>
        </w:rPr>
        <w:t xml:space="preserve"> </w:t>
      </w:r>
      <w:proofErr w:type="spellStart"/>
      <w:r w:rsidRPr="00C962CD">
        <w:rPr>
          <w:rFonts w:ascii="Times New Roman" w:hAnsi="Times New Roman" w:cs="Times New Roman"/>
          <w:sz w:val="24"/>
          <w:szCs w:val="24"/>
        </w:rPr>
        <w:t>Омарович</w:t>
      </w:r>
      <w:proofErr w:type="spellEnd"/>
      <w:r w:rsidRPr="00C962CD">
        <w:rPr>
          <w:rFonts w:ascii="Times New Roman" w:hAnsi="Times New Roman" w:cs="Times New Roman"/>
          <w:sz w:val="24"/>
          <w:szCs w:val="24"/>
        </w:rPr>
        <w:t xml:space="preserve"> – директор ЧОУДО "центр школьников «Надежда", заместитель председателя;</w:t>
      </w:r>
    </w:p>
    <w:p w:rsidR="00C962CD" w:rsidRPr="00C962CD" w:rsidRDefault="00C962CD" w:rsidP="00C962CD">
      <w:pPr>
        <w:pStyle w:val="a3"/>
        <w:numPr>
          <w:ilvl w:val="0"/>
          <w:numId w:val="1"/>
        </w:numPr>
        <w:ind w:left="426" w:firstLine="0"/>
        <w:jc w:val="both"/>
        <w:rPr>
          <w:rFonts w:ascii="Times New Roman" w:hAnsi="Times New Roman" w:cs="Times New Roman"/>
          <w:sz w:val="24"/>
          <w:szCs w:val="24"/>
        </w:rPr>
      </w:pPr>
      <w:proofErr w:type="spellStart"/>
      <w:r w:rsidRPr="00C962CD">
        <w:rPr>
          <w:rFonts w:ascii="Times New Roman" w:hAnsi="Times New Roman" w:cs="Times New Roman"/>
          <w:sz w:val="24"/>
          <w:szCs w:val="24"/>
        </w:rPr>
        <w:t>Амиродинов</w:t>
      </w:r>
      <w:proofErr w:type="spellEnd"/>
      <w:r w:rsidRPr="00C962CD">
        <w:rPr>
          <w:rFonts w:ascii="Times New Roman" w:hAnsi="Times New Roman" w:cs="Times New Roman"/>
          <w:sz w:val="24"/>
          <w:szCs w:val="24"/>
        </w:rPr>
        <w:t xml:space="preserve"> Магомед </w:t>
      </w:r>
      <w:proofErr w:type="spellStart"/>
      <w:r w:rsidRPr="00C962CD">
        <w:rPr>
          <w:rFonts w:ascii="Times New Roman" w:hAnsi="Times New Roman" w:cs="Times New Roman"/>
          <w:sz w:val="24"/>
          <w:szCs w:val="24"/>
        </w:rPr>
        <w:t>Магомедсаидович</w:t>
      </w:r>
      <w:proofErr w:type="spellEnd"/>
      <w:r w:rsidRPr="00C962CD">
        <w:rPr>
          <w:rFonts w:ascii="Times New Roman" w:hAnsi="Times New Roman" w:cs="Times New Roman"/>
          <w:sz w:val="24"/>
          <w:szCs w:val="24"/>
        </w:rPr>
        <w:t xml:space="preserve"> – председатель Республиканской организации профсоюза работников народного образования и науки;</w:t>
      </w:r>
    </w:p>
    <w:p w:rsidR="00C962CD" w:rsidRPr="00C962CD" w:rsidRDefault="00C962CD" w:rsidP="00C962CD">
      <w:pPr>
        <w:pStyle w:val="a3"/>
        <w:numPr>
          <w:ilvl w:val="0"/>
          <w:numId w:val="1"/>
        </w:numPr>
        <w:tabs>
          <w:tab w:val="left" w:pos="426"/>
        </w:tabs>
        <w:ind w:left="426" w:firstLine="0"/>
        <w:jc w:val="both"/>
        <w:rPr>
          <w:rFonts w:ascii="Times New Roman" w:hAnsi="Times New Roman" w:cs="Times New Roman"/>
          <w:sz w:val="24"/>
          <w:szCs w:val="24"/>
        </w:rPr>
      </w:pPr>
      <w:proofErr w:type="spellStart"/>
      <w:r w:rsidRPr="00C962CD">
        <w:rPr>
          <w:rFonts w:ascii="Times New Roman" w:hAnsi="Times New Roman" w:cs="Times New Roman"/>
          <w:sz w:val="24"/>
          <w:szCs w:val="24"/>
        </w:rPr>
        <w:t>Муслимова</w:t>
      </w:r>
      <w:proofErr w:type="spellEnd"/>
      <w:r w:rsidRPr="00C962CD">
        <w:rPr>
          <w:rFonts w:ascii="Times New Roman" w:hAnsi="Times New Roman" w:cs="Times New Roman"/>
          <w:sz w:val="24"/>
          <w:szCs w:val="24"/>
        </w:rPr>
        <w:t xml:space="preserve"> </w:t>
      </w:r>
      <w:proofErr w:type="spellStart"/>
      <w:r w:rsidRPr="00C962CD">
        <w:rPr>
          <w:rFonts w:ascii="Times New Roman" w:hAnsi="Times New Roman" w:cs="Times New Roman"/>
          <w:sz w:val="24"/>
          <w:szCs w:val="24"/>
        </w:rPr>
        <w:t>Миясат</w:t>
      </w:r>
      <w:proofErr w:type="spellEnd"/>
      <w:r w:rsidRPr="00C962CD">
        <w:rPr>
          <w:rFonts w:ascii="Times New Roman" w:hAnsi="Times New Roman" w:cs="Times New Roman"/>
          <w:sz w:val="24"/>
          <w:szCs w:val="24"/>
        </w:rPr>
        <w:t xml:space="preserve"> </w:t>
      </w:r>
      <w:proofErr w:type="spellStart"/>
      <w:r w:rsidRPr="00C962CD">
        <w:rPr>
          <w:rFonts w:ascii="Times New Roman" w:hAnsi="Times New Roman" w:cs="Times New Roman"/>
          <w:sz w:val="24"/>
          <w:szCs w:val="24"/>
        </w:rPr>
        <w:t>Шейховна</w:t>
      </w:r>
      <w:proofErr w:type="spellEnd"/>
      <w:r w:rsidRPr="00C962CD">
        <w:rPr>
          <w:rFonts w:ascii="Times New Roman" w:hAnsi="Times New Roman" w:cs="Times New Roman"/>
          <w:sz w:val="24"/>
          <w:szCs w:val="24"/>
        </w:rPr>
        <w:t xml:space="preserve"> – п</w:t>
      </w:r>
      <w:r w:rsidRPr="00C962CD">
        <w:rPr>
          <w:rFonts w:ascii="Times New Roman" w:hAnsi="Times New Roman" w:cs="Times New Roman"/>
          <w:color w:val="000000"/>
          <w:sz w:val="24"/>
          <w:szCs w:val="24"/>
        </w:rPr>
        <w:t xml:space="preserve">роректор по научно-воспитательной работе   ГБУ ДО «Дагестанский </w:t>
      </w:r>
      <w:r w:rsidRPr="00C962CD">
        <w:rPr>
          <w:rFonts w:ascii="Times New Roman" w:eastAsia="Times New Roman" w:hAnsi="Times New Roman" w:cs="Times New Roman"/>
          <w:sz w:val="24"/>
          <w:szCs w:val="24"/>
        </w:rPr>
        <w:t>институт развития образования»</w:t>
      </w:r>
      <w:r w:rsidRPr="00C962CD">
        <w:rPr>
          <w:rFonts w:ascii="Times New Roman" w:hAnsi="Times New Roman" w:cs="Times New Roman"/>
          <w:color w:val="000000"/>
          <w:sz w:val="24"/>
          <w:szCs w:val="24"/>
        </w:rPr>
        <w:t>, заслуженный учитель РД;</w:t>
      </w:r>
    </w:p>
    <w:p w:rsidR="00C962CD" w:rsidRPr="00C962CD" w:rsidRDefault="00C962CD" w:rsidP="00C962CD">
      <w:pPr>
        <w:pStyle w:val="a3"/>
        <w:numPr>
          <w:ilvl w:val="0"/>
          <w:numId w:val="1"/>
        </w:numPr>
        <w:ind w:left="426" w:firstLine="0"/>
        <w:jc w:val="both"/>
        <w:rPr>
          <w:rFonts w:ascii="Times New Roman" w:hAnsi="Times New Roman" w:cs="Times New Roman"/>
          <w:sz w:val="24"/>
          <w:szCs w:val="24"/>
        </w:rPr>
      </w:pPr>
      <w:proofErr w:type="spellStart"/>
      <w:r w:rsidRPr="00C962CD">
        <w:rPr>
          <w:rFonts w:ascii="Times New Roman" w:hAnsi="Times New Roman" w:cs="Times New Roman"/>
          <w:sz w:val="24"/>
          <w:szCs w:val="24"/>
        </w:rPr>
        <w:t>Эфендиев</w:t>
      </w:r>
      <w:proofErr w:type="spellEnd"/>
      <w:r w:rsidRPr="00C962CD">
        <w:rPr>
          <w:rFonts w:ascii="Times New Roman" w:hAnsi="Times New Roman" w:cs="Times New Roman"/>
          <w:sz w:val="24"/>
          <w:szCs w:val="24"/>
        </w:rPr>
        <w:t xml:space="preserve"> Эльмир Исаевич – зав. кафедрой естественно-научного образования ДИРО, к. ф – м. н., профессор </w:t>
      </w:r>
    </w:p>
    <w:p w:rsidR="00C962CD" w:rsidRPr="00C962CD" w:rsidRDefault="00C962CD" w:rsidP="00C962CD">
      <w:pPr>
        <w:pStyle w:val="a3"/>
        <w:numPr>
          <w:ilvl w:val="0"/>
          <w:numId w:val="1"/>
        </w:numPr>
        <w:ind w:left="426" w:firstLine="0"/>
        <w:jc w:val="both"/>
        <w:rPr>
          <w:rFonts w:ascii="Times New Roman" w:eastAsia="Calibri" w:hAnsi="Times New Roman" w:cs="Times New Roman"/>
          <w:color w:val="000000"/>
          <w:sz w:val="24"/>
          <w:szCs w:val="24"/>
        </w:rPr>
      </w:pPr>
      <w:proofErr w:type="spellStart"/>
      <w:r w:rsidRPr="00C962CD">
        <w:rPr>
          <w:rFonts w:ascii="Times New Roman" w:hAnsi="Times New Roman" w:cs="Times New Roman"/>
          <w:sz w:val="24"/>
          <w:szCs w:val="24"/>
        </w:rPr>
        <w:t>Абдулмаликов</w:t>
      </w:r>
      <w:proofErr w:type="spellEnd"/>
      <w:r w:rsidRPr="00C962CD">
        <w:rPr>
          <w:rFonts w:ascii="Times New Roman" w:hAnsi="Times New Roman" w:cs="Times New Roman"/>
          <w:sz w:val="24"/>
          <w:szCs w:val="24"/>
        </w:rPr>
        <w:t xml:space="preserve"> Магомед </w:t>
      </w:r>
      <w:proofErr w:type="spellStart"/>
      <w:r w:rsidRPr="00C962CD">
        <w:rPr>
          <w:rFonts w:ascii="Times New Roman" w:hAnsi="Times New Roman" w:cs="Times New Roman"/>
          <w:sz w:val="24"/>
          <w:szCs w:val="24"/>
        </w:rPr>
        <w:t>Сейдуллахович</w:t>
      </w:r>
      <w:proofErr w:type="spellEnd"/>
      <w:r w:rsidRPr="00C962CD">
        <w:rPr>
          <w:rFonts w:ascii="Times New Roman" w:hAnsi="Times New Roman" w:cs="Times New Roman"/>
          <w:sz w:val="24"/>
          <w:szCs w:val="24"/>
        </w:rPr>
        <w:t xml:space="preserve"> -заместитель директора </w:t>
      </w:r>
      <w:r w:rsidRPr="00C962CD">
        <w:rPr>
          <w:rFonts w:ascii="Times New Roman" w:eastAsia="Times New Roman" w:hAnsi="Times New Roman" w:cs="Times New Roman"/>
          <w:sz w:val="24"/>
          <w:szCs w:val="24"/>
          <w:lang w:eastAsia="ru-RU"/>
        </w:rPr>
        <w:t>ЧОУ ДО центр</w:t>
      </w:r>
      <w:r w:rsidRPr="00C962CD">
        <w:rPr>
          <w:rFonts w:ascii="Times New Roman" w:hAnsi="Times New Roman" w:cs="Times New Roman"/>
          <w:sz w:val="24"/>
          <w:szCs w:val="24"/>
        </w:rPr>
        <w:t xml:space="preserve"> "Надежда", почётный работник общего </w:t>
      </w:r>
      <w:proofErr w:type="gramStart"/>
      <w:r w:rsidRPr="00C962CD">
        <w:rPr>
          <w:rFonts w:ascii="Times New Roman" w:hAnsi="Times New Roman" w:cs="Times New Roman"/>
          <w:sz w:val="24"/>
          <w:szCs w:val="24"/>
        </w:rPr>
        <w:t xml:space="preserve">образования </w:t>
      </w:r>
      <w:r w:rsidRPr="00C962CD">
        <w:rPr>
          <w:rFonts w:ascii="Times New Roman" w:eastAsia="Calibri" w:hAnsi="Times New Roman" w:cs="Times New Roman"/>
          <w:color w:val="000000"/>
          <w:sz w:val="24"/>
          <w:szCs w:val="24"/>
        </w:rPr>
        <w:t xml:space="preserve"> </w:t>
      </w:r>
      <w:r w:rsidRPr="00C962CD">
        <w:rPr>
          <w:rFonts w:ascii="Times New Roman" w:hAnsi="Times New Roman" w:cs="Times New Roman"/>
          <w:sz w:val="24"/>
          <w:szCs w:val="24"/>
        </w:rPr>
        <w:t>РФ</w:t>
      </w:r>
      <w:proofErr w:type="gramEnd"/>
      <w:r w:rsidRPr="00C962CD">
        <w:rPr>
          <w:rFonts w:ascii="Times New Roman" w:hAnsi="Times New Roman" w:cs="Times New Roman"/>
          <w:sz w:val="24"/>
          <w:szCs w:val="24"/>
        </w:rPr>
        <w:t>,</w:t>
      </w:r>
      <w:r w:rsidRPr="00C962CD">
        <w:rPr>
          <w:rFonts w:ascii="Times New Roman" w:eastAsia="Calibri" w:hAnsi="Times New Roman" w:cs="Times New Roman"/>
          <w:color w:val="000000"/>
          <w:sz w:val="24"/>
          <w:szCs w:val="24"/>
        </w:rPr>
        <w:t xml:space="preserve"> </w:t>
      </w:r>
    </w:p>
    <w:p w:rsidR="00C962CD" w:rsidRPr="00C962CD" w:rsidRDefault="00C962CD" w:rsidP="00C962CD">
      <w:pPr>
        <w:pStyle w:val="a3"/>
        <w:numPr>
          <w:ilvl w:val="0"/>
          <w:numId w:val="1"/>
        </w:numPr>
        <w:ind w:left="426" w:firstLine="0"/>
        <w:jc w:val="both"/>
        <w:rPr>
          <w:rFonts w:ascii="Times New Roman" w:hAnsi="Times New Roman" w:cs="Times New Roman"/>
          <w:sz w:val="24"/>
          <w:szCs w:val="24"/>
        </w:rPr>
      </w:pPr>
      <w:proofErr w:type="spellStart"/>
      <w:r w:rsidRPr="00C962CD">
        <w:rPr>
          <w:rFonts w:ascii="Times New Roman" w:hAnsi="Times New Roman" w:cs="Times New Roman"/>
          <w:sz w:val="24"/>
          <w:szCs w:val="24"/>
        </w:rPr>
        <w:t>Мирзаев</w:t>
      </w:r>
      <w:proofErr w:type="spellEnd"/>
      <w:r w:rsidRPr="00C962CD">
        <w:rPr>
          <w:rFonts w:ascii="Times New Roman" w:hAnsi="Times New Roman" w:cs="Times New Roman"/>
          <w:sz w:val="24"/>
          <w:szCs w:val="24"/>
        </w:rPr>
        <w:t xml:space="preserve"> Султан </w:t>
      </w:r>
      <w:proofErr w:type="spellStart"/>
      <w:r w:rsidRPr="00C962CD">
        <w:rPr>
          <w:rFonts w:ascii="Times New Roman" w:hAnsi="Times New Roman" w:cs="Times New Roman"/>
          <w:sz w:val="24"/>
          <w:szCs w:val="24"/>
        </w:rPr>
        <w:t>Мамаевич</w:t>
      </w:r>
      <w:proofErr w:type="spellEnd"/>
      <w:r w:rsidRPr="00C962CD">
        <w:rPr>
          <w:rFonts w:ascii="Times New Roman" w:hAnsi="Times New Roman" w:cs="Times New Roman"/>
          <w:sz w:val="24"/>
          <w:szCs w:val="24"/>
        </w:rPr>
        <w:t xml:space="preserve"> – </w:t>
      </w:r>
      <w:proofErr w:type="spellStart"/>
      <w:r w:rsidRPr="00C962CD">
        <w:rPr>
          <w:rFonts w:ascii="Times New Roman" w:hAnsi="Times New Roman" w:cs="Times New Roman"/>
          <w:sz w:val="24"/>
          <w:szCs w:val="24"/>
        </w:rPr>
        <w:t>к.п.н</w:t>
      </w:r>
      <w:proofErr w:type="spellEnd"/>
      <w:r w:rsidRPr="00C962CD">
        <w:rPr>
          <w:rFonts w:ascii="Times New Roman" w:hAnsi="Times New Roman" w:cs="Times New Roman"/>
          <w:sz w:val="24"/>
          <w:szCs w:val="24"/>
        </w:rPr>
        <w:t>., доцент кафедры естественно-научного образования ДИРО</w:t>
      </w:r>
    </w:p>
    <w:p w:rsidR="00C962CD" w:rsidRPr="00C962CD" w:rsidRDefault="00C962CD" w:rsidP="00C962CD">
      <w:pPr>
        <w:pStyle w:val="a3"/>
        <w:ind w:left="720"/>
        <w:jc w:val="both"/>
        <w:rPr>
          <w:rFonts w:ascii="Times New Roman" w:hAnsi="Times New Roman" w:cs="Times New Roman"/>
          <w:sz w:val="24"/>
          <w:szCs w:val="24"/>
        </w:rPr>
      </w:pPr>
      <w:r w:rsidRPr="00C962CD">
        <w:rPr>
          <w:rFonts w:ascii="Times New Roman" w:hAnsi="Times New Roman" w:cs="Times New Roman"/>
          <w:sz w:val="24"/>
          <w:szCs w:val="24"/>
        </w:rPr>
        <w:t xml:space="preserve">                       </w:t>
      </w:r>
    </w:p>
    <w:p w:rsidR="00C962CD" w:rsidRPr="00C962CD" w:rsidRDefault="00C962CD" w:rsidP="00C962CD">
      <w:pPr>
        <w:pStyle w:val="a3"/>
        <w:jc w:val="center"/>
        <w:rPr>
          <w:rFonts w:ascii="Times New Roman" w:hAnsi="Times New Roman" w:cs="Times New Roman"/>
          <w:b/>
          <w:sz w:val="24"/>
          <w:szCs w:val="24"/>
        </w:rPr>
      </w:pPr>
      <w:r w:rsidRPr="00C962CD">
        <w:rPr>
          <w:rFonts w:ascii="Times New Roman" w:hAnsi="Times New Roman" w:cs="Times New Roman"/>
          <w:b/>
          <w:sz w:val="24"/>
          <w:szCs w:val="24"/>
        </w:rPr>
        <w:lastRenderedPageBreak/>
        <w:t>Программа</w:t>
      </w:r>
    </w:p>
    <w:p w:rsidR="00C962CD" w:rsidRPr="00C962CD" w:rsidRDefault="00C962CD" w:rsidP="00C962CD">
      <w:pPr>
        <w:pStyle w:val="a3"/>
        <w:jc w:val="both"/>
        <w:rPr>
          <w:rFonts w:ascii="Times New Roman" w:hAnsi="Times New Roman" w:cs="Times New Roman"/>
          <w:sz w:val="24"/>
          <w:szCs w:val="24"/>
        </w:rPr>
      </w:pPr>
    </w:p>
    <w:p w:rsidR="00C962CD" w:rsidRPr="00C962CD" w:rsidRDefault="00C962CD" w:rsidP="00C962CD">
      <w:pPr>
        <w:pStyle w:val="a3"/>
        <w:jc w:val="both"/>
        <w:rPr>
          <w:rFonts w:ascii="Times New Roman" w:hAnsi="Times New Roman" w:cs="Times New Roman"/>
          <w:sz w:val="24"/>
          <w:szCs w:val="24"/>
        </w:rPr>
      </w:pPr>
      <w:proofErr w:type="gramStart"/>
      <w:r w:rsidRPr="00C962CD">
        <w:rPr>
          <w:rFonts w:ascii="Times New Roman" w:hAnsi="Times New Roman" w:cs="Times New Roman"/>
          <w:b/>
          <w:sz w:val="24"/>
          <w:szCs w:val="24"/>
        </w:rPr>
        <w:t>7  июня</w:t>
      </w:r>
      <w:proofErr w:type="gramEnd"/>
      <w:r w:rsidRPr="00C962CD">
        <w:rPr>
          <w:rFonts w:ascii="Times New Roman" w:hAnsi="Times New Roman" w:cs="Times New Roman"/>
          <w:b/>
          <w:sz w:val="24"/>
          <w:szCs w:val="24"/>
        </w:rPr>
        <w:t xml:space="preserve"> 2019 г.</w:t>
      </w:r>
      <w:r w:rsidRPr="00C962CD">
        <w:rPr>
          <w:rFonts w:ascii="Times New Roman" w:hAnsi="Times New Roman" w:cs="Times New Roman"/>
          <w:sz w:val="24"/>
          <w:szCs w:val="24"/>
        </w:rPr>
        <w:t xml:space="preserve"> прибытие членов жюри Конкурса</w:t>
      </w:r>
    </w:p>
    <w:p w:rsidR="00C962CD" w:rsidRPr="00C962CD" w:rsidRDefault="00C962CD" w:rsidP="00C962CD">
      <w:pPr>
        <w:pStyle w:val="a3"/>
        <w:jc w:val="both"/>
        <w:rPr>
          <w:rFonts w:ascii="Times New Roman" w:hAnsi="Times New Roman" w:cs="Times New Roman"/>
          <w:sz w:val="24"/>
          <w:szCs w:val="24"/>
        </w:rPr>
      </w:pPr>
      <w:proofErr w:type="gramStart"/>
      <w:r w:rsidRPr="00C962CD">
        <w:rPr>
          <w:rFonts w:ascii="Times New Roman" w:hAnsi="Times New Roman" w:cs="Times New Roman"/>
          <w:b/>
          <w:sz w:val="24"/>
          <w:szCs w:val="24"/>
        </w:rPr>
        <w:t>8  июня</w:t>
      </w:r>
      <w:proofErr w:type="gramEnd"/>
      <w:r w:rsidRPr="00C962CD">
        <w:rPr>
          <w:rFonts w:ascii="Times New Roman" w:hAnsi="Times New Roman" w:cs="Times New Roman"/>
          <w:b/>
          <w:sz w:val="24"/>
          <w:szCs w:val="24"/>
        </w:rPr>
        <w:t xml:space="preserve"> 2019 г.</w:t>
      </w: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sz w:val="24"/>
          <w:szCs w:val="24"/>
        </w:rPr>
        <w:t>09:00 – 09:30    регистрация участников Конкурса</w:t>
      </w: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sz w:val="24"/>
          <w:szCs w:val="24"/>
        </w:rPr>
        <w:t>09:30 – 10:00    торжественное открытие Конкурса в Актовом зале</w:t>
      </w: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sz w:val="24"/>
          <w:szCs w:val="24"/>
        </w:rPr>
        <w:t>10:00 – 14:00    выполнение работ Конкурса</w:t>
      </w: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sz w:val="24"/>
          <w:szCs w:val="24"/>
        </w:rPr>
        <w:t>14:30 – 18:00    проверка работ членами жюри</w:t>
      </w:r>
    </w:p>
    <w:p w:rsidR="00C962CD" w:rsidRPr="00C962CD" w:rsidRDefault="00C962CD" w:rsidP="00C962CD">
      <w:pPr>
        <w:pStyle w:val="a3"/>
        <w:jc w:val="both"/>
        <w:rPr>
          <w:rFonts w:ascii="Times New Roman" w:hAnsi="Times New Roman" w:cs="Times New Roman"/>
          <w:b/>
          <w:sz w:val="24"/>
          <w:szCs w:val="24"/>
        </w:rPr>
      </w:pP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b/>
          <w:sz w:val="24"/>
          <w:szCs w:val="24"/>
        </w:rPr>
        <w:t>9 июня 2019 г.</w:t>
      </w: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sz w:val="24"/>
          <w:szCs w:val="24"/>
        </w:rPr>
        <w:t>10:00 – 11:30    апелляция работ</w:t>
      </w: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sz w:val="24"/>
          <w:szCs w:val="24"/>
        </w:rPr>
        <w:t xml:space="preserve">12:00 – 13:00   объявление результатов и награждение победителей </w:t>
      </w:r>
      <w:r w:rsidRPr="00C962CD">
        <w:rPr>
          <w:rFonts w:ascii="Times New Roman" w:eastAsia="Times New Roman" w:hAnsi="Times New Roman" w:cs="Times New Roman"/>
          <w:color w:val="434343"/>
          <w:sz w:val="24"/>
          <w:szCs w:val="24"/>
          <w:lang w:eastAsia="ru-RU"/>
        </w:rPr>
        <w:t>и призеров</w:t>
      </w:r>
      <w:r w:rsidRPr="00C962CD">
        <w:rPr>
          <w:rFonts w:ascii="Verdana" w:eastAsia="Times New Roman" w:hAnsi="Verdana" w:cs="Times New Roman"/>
          <w:color w:val="434343"/>
          <w:sz w:val="24"/>
          <w:szCs w:val="24"/>
          <w:lang w:eastAsia="ru-RU"/>
        </w:rPr>
        <w:t xml:space="preserve"> </w:t>
      </w:r>
      <w:r w:rsidRPr="00C962CD">
        <w:rPr>
          <w:rFonts w:ascii="Times New Roman" w:hAnsi="Times New Roman" w:cs="Times New Roman"/>
          <w:sz w:val="24"/>
          <w:szCs w:val="24"/>
        </w:rPr>
        <w:t>Конкурса в ДИРО.</w:t>
      </w:r>
    </w:p>
    <w:p w:rsidR="00C962CD" w:rsidRPr="00C962CD" w:rsidRDefault="00C962CD" w:rsidP="00C962CD">
      <w:pPr>
        <w:pStyle w:val="a3"/>
        <w:jc w:val="both"/>
        <w:rPr>
          <w:rFonts w:ascii="Times New Roman" w:hAnsi="Times New Roman" w:cs="Times New Roman"/>
          <w:b/>
          <w:sz w:val="24"/>
          <w:szCs w:val="24"/>
        </w:rPr>
      </w:pPr>
    </w:p>
    <w:p w:rsidR="00C962CD" w:rsidRPr="00C962CD" w:rsidRDefault="00C962CD" w:rsidP="00C962CD">
      <w:pPr>
        <w:pStyle w:val="a3"/>
        <w:jc w:val="both"/>
        <w:rPr>
          <w:rFonts w:ascii="Times New Roman" w:hAnsi="Times New Roman" w:cs="Times New Roman"/>
          <w:sz w:val="24"/>
          <w:szCs w:val="24"/>
        </w:rPr>
      </w:pPr>
      <w:r w:rsidRPr="00C962CD">
        <w:rPr>
          <w:rFonts w:ascii="Times New Roman" w:hAnsi="Times New Roman" w:cs="Times New Roman"/>
          <w:b/>
          <w:sz w:val="24"/>
          <w:szCs w:val="24"/>
        </w:rPr>
        <w:t xml:space="preserve">9- </w:t>
      </w:r>
      <w:proofErr w:type="gramStart"/>
      <w:r w:rsidRPr="00C962CD">
        <w:rPr>
          <w:rFonts w:ascii="Times New Roman" w:hAnsi="Times New Roman" w:cs="Times New Roman"/>
          <w:b/>
          <w:sz w:val="24"/>
          <w:szCs w:val="24"/>
        </w:rPr>
        <w:t>10  июня</w:t>
      </w:r>
      <w:proofErr w:type="gramEnd"/>
      <w:r w:rsidRPr="00C962CD">
        <w:rPr>
          <w:rFonts w:ascii="Times New Roman" w:hAnsi="Times New Roman" w:cs="Times New Roman"/>
          <w:b/>
          <w:sz w:val="24"/>
          <w:szCs w:val="24"/>
        </w:rPr>
        <w:t xml:space="preserve"> 2019 г.</w:t>
      </w:r>
      <w:r w:rsidRPr="00C962CD">
        <w:rPr>
          <w:rFonts w:ascii="Times New Roman" w:hAnsi="Times New Roman" w:cs="Times New Roman"/>
          <w:sz w:val="24"/>
          <w:szCs w:val="24"/>
        </w:rPr>
        <w:t xml:space="preserve"> отъезд участников Конкурса.</w:t>
      </w:r>
    </w:p>
    <w:p w:rsidR="00C962CD" w:rsidRPr="00C962CD" w:rsidRDefault="00C962CD" w:rsidP="00C962CD">
      <w:pPr>
        <w:pStyle w:val="a3"/>
        <w:jc w:val="both"/>
        <w:rPr>
          <w:rFonts w:ascii="Times New Roman" w:hAnsi="Times New Roman" w:cs="Times New Roman"/>
          <w:sz w:val="24"/>
          <w:szCs w:val="24"/>
        </w:rPr>
      </w:pPr>
    </w:p>
    <w:p w:rsidR="00C962CD" w:rsidRPr="00C962CD" w:rsidRDefault="00C962CD">
      <w:pPr>
        <w:rPr>
          <w:rFonts w:ascii="Times New Roman" w:hAnsi="Times New Roman" w:cs="Times New Roman"/>
          <w:sz w:val="24"/>
          <w:szCs w:val="24"/>
        </w:rPr>
      </w:pPr>
    </w:p>
    <w:p w:rsidR="00C962CD" w:rsidRPr="00C962CD" w:rsidRDefault="00C962CD">
      <w:pPr>
        <w:rPr>
          <w:rFonts w:ascii="Times New Roman" w:hAnsi="Times New Roman" w:cs="Times New Roman"/>
          <w:sz w:val="24"/>
          <w:szCs w:val="24"/>
        </w:rPr>
      </w:pPr>
    </w:p>
    <w:p w:rsidR="00C962CD" w:rsidRPr="00C962CD" w:rsidRDefault="00C962CD">
      <w:pPr>
        <w:rPr>
          <w:rFonts w:ascii="Times New Roman" w:hAnsi="Times New Roman" w:cs="Times New Roman"/>
          <w:sz w:val="24"/>
          <w:szCs w:val="24"/>
        </w:rPr>
      </w:pPr>
    </w:p>
    <w:sectPr w:rsidR="00C962CD" w:rsidRPr="00C96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916"/>
    <w:multiLevelType w:val="hybridMultilevel"/>
    <w:tmpl w:val="EEE8DFDE"/>
    <w:lvl w:ilvl="0" w:tplc="B0C298EA">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3EF"/>
    <w:rsid w:val="002F3545"/>
    <w:rsid w:val="00447B04"/>
    <w:rsid w:val="004A0032"/>
    <w:rsid w:val="005113EF"/>
    <w:rsid w:val="00776CB6"/>
    <w:rsid w:val="00C962CD"/>
    <w:rsid w:val="00D03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9E74D"/>
  <w15:chartTrackingRefBased/>
  <w15:docId w15:val="{10DB2F58-0390-478B-B7F7-3CC6EEAC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62CD"/>
    <w:pPr>
      <w:spacing w:after="0" w:line="240" w:lineRule="auto"/>
    </w:pPr>
  </w:style>
  <w:style w:type="paragraph" w:styleId="a4">
    <w:name w:val="Balloon Text"/>
    <w:basedOn w:val="a"/>
    <w:link w:val="a5"/>
    <w:uiPriority w:val="99"/>
    <w:semiHidden/>
    <w:unhideWhenUsed/>
    <w:rsid w:val="002F354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F35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203278">
      <w:bodyDiv w:val="1"/>
      <w:marLeft w:val="0"/>
      <w:marRight w:val="0"/>
      <w:marTop w:val="0"/>
      <w:marBottom w:val="0"/>
      <w:divBdr>
        <w:top w:val="none" w:sz="0" w:space="0" w:color="auto"/>
        <w:left w:val="none" w:sz="0" w:space="0" w:color="auto"/>
        <w:bottom w:val="none" w:sz="0" w:space="0" w:color="auto"/>
        <w:right w:val="none" w:sz="0" w:space="0" w:color="auto"/>
      </w:divBdr>
    </w:div>
    <w:div w:id="1298488039">
      <w:bodyDiv w:val="1"/>
      <w:marLeft w:val="0"/>
      <w:marRight w:val="0"/>
      <w:marTop w:val="0"/>
      <w:marBottom w:val="0"/>
      <w:divBdr>
        <w:top w:val="none" w:sz="0" w:space="0" w:color="auto"/>
        <w:left w:val="none" w:sz="0" w:space="0" w:color="auto"/>
        <w:bottom w:val="none" w:sz="0" w:space="0" w:color="auto"/>
        <w:right w:val="none" w:sz="0" w:space="0" w:color="auto"/>
      </w:divBdr>
    </w:div>
    <w:div w:id="139828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agminobr.ru/storage/files/2019/prikaz/priloj_927.zip" TargetMode="External"/><Relationship Id="rId5" Type="http://schemas.openxmlformats.org/officeDocument/2006/relationships/hyperlink" Target="http://www.dagminobr.ru/documenty/prikazi_minobrnauki_rd/prikaz_9270519_ot_25_aprelya_2019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2049</Words>
  <Characters>11684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2019-04-25T12:41:00Z</cp:lastPrinted>
  <dcterms:created xsi:type="dcterms:W3CDTF">2019-04-25T12:42:00Z</dcterms:created>
  <dcterms:modified xsi:type="dcterms:W3CDTF">2019-04-25T12:49:00Z</dcterms:modified>
</cp:coreProperties>
</file>