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AD5E52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FC0CBE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403</w:t>
      </w:r>
      <w:r w:rsidR="00836E0E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</w:t>
      </w:r>
      <w:r w:rsidR="00766031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</w:t>
      </w:r>
      <w:r w:rsidR="00FC0CBE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AD5E5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650575" w:rsidRPr="00AD5E52" w:rsidRDefault="00650575" w:rsidP="00650575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О необходимости проведения урока по теме «Безопасность в Интернете»</w:t>
      </w:r>
    </w:p>
    <w:p w:rsidR="00DA3612" w:rsidRPr="00AD5E52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363054" w:rsidRPr="00AD5E52" w:rsidRDefault="00363054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bookmarkStart w:id="0" w:name="_GoBack"/>
      <w:bookmarkEnd w:id="0"/>
    </w:p>
    <w:p w:rsidR="00650575" w:rsidRPr="00AD5E52" w:rsidRDefault="00766031" w:rsidP="006B309B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</w:t>
      </w:r>
      <w:r w:rsidR="00E571CE"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письмом Министерства образования и науки Республики Дагестан</w:t>
      </w:r>
      <w:r w:rsidR="00EE1884"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0575"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06-5191/01-18/19 от 21 мая 2019г. </w:t>
      </w:r>
      <w:r w:rsidR="00E571CE"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</w:t>
      </w:r>
      <w:r w:rsidRPr="00AD5E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зования» Сергокалинского района </w:t>
      </w:r>
      <w:r w:rsidR="00650575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информирует о необходимости проведения </w:t>
      </w:r>
      <w:r w:rsidR="00590E36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22</w:t>
      </w:r>
      <w:r w:rsidR="00650575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мая 2019 г. в рамках Всероссийской акции «Урок цифры» урока по теме «Безопасность в Интернете» (далее – мероприятие).</w:t>
      </w:r>
    </w:p>
    <w:p w:rsidR="00650575" w:rsidRPr="00AD5E52" w:rsidRDefault="00650575" w:rsidP="006B309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Инициатором проведения мероприятия выступают Министерство просвещения Российской Федерации, Министерство цифрового развития, связи и массовых коммуникаций Российской Федерации, АНО «Цифровая экономика» и АО «Лаборатория Касперского» в партнерстве с ключевыми российскими компаниями сферы информационных технологий.</w:t>
      </w:r>
    </w:p>
    <w:p w:rsidR="00650575" w:rsidRPr="00AD5E52" w:rsidRDefault="00650575" w:rsidP="006B309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Мероприятие адресовано учащимся 1-11 классов, направлено на развитие ключевых компетенций цифровой экономики у школьников, а также на формирование навыков поведения в информационно-телекоммуникационной сети «Интернет».</w:t>
      </w:r>
    </w:p>
    <w:p w:rsidR="00590E36" w:rsidRPr="00AD5E52" w:rsidRDefault="00650575" w:rsidP="00590E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Методические рекомендации по проведению мероприятия опубликованы на сайте: </w:t>
      </w:r>
      <w:hyperlink r:id="rId4" w:history="1">
        <w:proofErr w:type="spellStart"/>
        <w:r w:rsidRPr="00AD5E52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урокцифры.рф</w:t>
        </w:r>
        <w:proofErr w:type="spellEnd"/>
      </w:hyperlink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в разделе «Преподавателям».</w:t>
      </w:r>
      <w:r w:rsidR="00590E36" w:rsidRPr="00AD5E52">
        <w:rPr>
          <w:rFonts w:ascii="Times New Roman" w:hAnsi="Times New Roman" w:cs="Times New Roman"/>
          <w:sz w:val="24"/>
          <w:szCs w:val="24"/>
        </w:rPr>
        <w:t xml:space="preserve"> </w:t>
      </w:r>
      <w:r w:rsidR="00AD5E52" w:rsidRPr="00AD5E52">
        <w:rPr>
          <w:rFonts w:ascii="Times New Roman" w:hAnsi="Times New Roman" w:cs="Times New Roman"/>
          <w:sz w:val="24"/>
          <w:szCs w:val="24"/>
        </w:rPr>
        <w:t xml:space="preserve">На сайте имеется также </w:t>
      </w:r>
      <w:proofErr w:type="spellStart"/>
      <w:r w:rsidR="00AD5E52" w:rsidRPr="00AD5E52">
        <w:rPr>
          <w:rFonts w:ascii="Times New Roman" w:hAnsi="Times New Roman" w:cs="Times New Roman"/>
          <w:sz w:val="24"/>
          <w:szCs w:val="24"/>
        </w:rPr>
        <w:t>видеоурок</w:t>
      </w:r>
      <w:proofErr w:type="spellEnd"/>
      <w:r w:rsidR="00AD5E52" w:rsidRPr="00AD5E52">
        <w:rPr>
          <w:rFonts w:ascii="Times New Roman" w:hAnsi="Times New Roman" w:cs="Times New Roman"/>
          <w:sz w:val="24"/>
          <w:szCs w:val="24"/>
        </w:rPr>
        <w:t xml:space="preserve"> «Безопасность в Интернете».</w:t>
      </w:r>
    </w:p>
    <w:p w:rsidR="00590E36" w:rsidRPr="00AD5E52" w:rsidRDefault="00590E36" w:rsidP="00590E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hAnsi="Times New Roman" w:cs="Times New Roman"/>
          <w:sz w:val="24"/>
          <w:szCs w:val="24"/>
        </w:rPr>
        <w:t xml:space="preserve">Прилагаем 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МЕТОДИЧЕСКИЕ РЕКОМЕНДАЦИИ   по организации и проведению в школах Российской Федерации тематических уроков “Безопасность в </w:t>
      </w:r>
      <w:proofErr w:type="gramStart"/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Интернете”  в</w:t>
      </w:r>
      <w:proofErr w:type="gramEnd"/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рамках Всероссийской образовательной акции “Урок цифры” </w:t>
      </w:r>
    </w:p>
    <w:p w:rsidR="00650575" w:rsidRPr="00AD5E52" w:rsidRDefault="00590E36" w:rsidP="00590E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Попробовать свои силы на «Уроке цифры» смогут учащиеся с 1 по 11 класс сегодня, 22 мая.</w:t>
      </w:r>
      <w:r w:rsidRPr="00AD5E52">
        <w:rPr>
          <w:rFonts w:ascii="Times New Roman" w:hAnsi="Times New Roman" w:cs="Times New Roman"/>
          <w:sz w:val="24"/>
          <w:szCs w:val="24"/>
        </w:rPr>
        <w:t xml:space="preserve"> 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</w:t>
      </w:r>
    </w:p>
    <w:p w:rsidR="00650575" w:rsidRPr="00AD5E52" w:rsidRDefault="00650575" w:rsidP="006B309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Просим Вас обеспечить участие </w:t>
      </w:r>
      <w:r w:rsidR="00590E36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учащихся</w:t>
      </w:r>
      <w:r w:rsidR="00AD5E52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1-11 классов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 </w:t>
      </w:r>
      <w:r w:rsidR="00AD5E52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учителей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проведении мероприятия, по итогам которого представить информацию</w:t>
      </w:r>
      <w:r w:rsidRPr="00AD5E5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о количестве участников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на электронный адрес: </w:t>
      </w:r>
      <w:hyperlink r:id="rId5" w:history="1">
        <w:r w:rsidR="006B309B" w:rsidRPr="00AD5E5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uma</w:t>
        </w:r>
        <w:r w:rsidR="006B309B" w:rsidRPr="00AD5E5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196565@</w:t>
        </w:r>
        <w:r w:rsidR="006B309B" w:rsidRPr="00AD5E5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="006B309B" w:rsidRPr="00AD5E5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6B309B" w:rsidRPr="00AD5E52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AD5E5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в срок до </w:t>
      </w:r>
      <w:r w:rsidR="00590E36" w:rsidRPr="00AD5E5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>15 часов 22</w:t>
      </w:r>
      <w:r w:rsidRPr="00AD5E52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 мая 2019 г</w:t>
      </w: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  <w:r w:rsidR="00590E36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с приложением фотографи</w:t>
      </w:r>
      <w:r w:rsidR="00AD5E52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й</w:t>
      </w:r>
      <w:r w:rsidR="00590E36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90E36" w:rsidRPr="00AD5E52" w:rsidRDefault="00650575" w:rsidP="00590E36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590E36" w:rsidRPr="00AD5E5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Информируем также о старте всероссийского конкурса «Цифровой прорыв», направленного на выявление и раскрытие потенциала специалистов в сферах информационных технологий, дизайна и управления цифровыми проектами. Подробно о конкурсе в Приложении №2. </w:t>
      </w:r>
    </w:p>
    <w:p w:rsidR="00650575" w:rsidRPr="00650575" w:rsidRDefault="00650575" w:rsidP="006B309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50575" w:rsidRPr="00650575" w:rsidRDefault="00650575" w:rsidP="006505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05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r w:rsidR="006B30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1 </w:t>
      </w:r>
      <w:proofErr w:type="spellStart"/>
      <w:r w:rsidR="006B30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экз</w:t>
      </w:r>
      <w:proofErr w:type="spellEnd"/>
      <w:r w:rsidR="006B309B" w:rsidRPr="006505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</w:p>
    <w:p w:rsidR="00650575" w:rsidRPr="00650575" w:rsidRDefault="00650575" w:rsidP="00650575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650575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845EE" w:rsidRPr="006B309B" w:rsidRDefault="008845EE" w:rsidP="00650575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309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571CE" w:rsidRPr="006B309B" w:rsidRDefault="00E571CE" w:rsidP="00884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6B309B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B309B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r w:rsidR="00563157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6B309B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6B309B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363054"/>
    <w:rsid w:val="00481C92"/>
    <w:rsid w:val="00563157"/>
    <w:rsid w:val="00590E36"/>
    <w:rsid w:val="005D34F5"/>
    <w:rsid w:val="00650575"/>
    <w:rsid w:val="006B309B"/>
    <w:rsid w:val="00766031"/>
    <w:rsid w:val="00836E0E"/>
    <w:rsid w:val="008845EE"/>
    <w:rsid w:val="00AD5E52"/>
    <w:rsid w:val="00B712DA"/>
    <w:rsid w:val="00C31D21"/>
    <w:rsid w:val="00D055CB"/>
    <w:rsid w:val="00DA3612"/>
    <w:rsid w:val="00E571CE"/>
    <w:rsid w:val="00EE1884"/>
    <w:rsid w:val="00FC0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98C39B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0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ma196565@mail.ru" TargetMode="External"/><Relationship Id="rId4" Type="http://schemas.openxmlformats.org/officeDocument/2006/relationships/hyperlink" Target="http://www.xn--d1abkefqip0a2f.xn--p1a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5</cp:revision>
  <dcterms:created xsi:type="dcterms:W3CDTF">2019-05-22T06:01:00Z</dcterms:created>
  <dcterms:modified xsi:type="dcterms:W3CDTF">2019-05-22T06:16:00Z</dcterms:modified>
</cp:coreProperties>
</file>