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3DC" w:rsidRPr="000B2AE4" w:rsidRDefault="007012C5" w:rsidP="00701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0A00B1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C863DC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hyperlink r:id="rId5" w:history="1">
        <w:r w:rsid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каз</w:t>
        </w:r>
        <w:r w:rsidR="00CB5019" w:rsidRP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P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</w:t>
        </w:r>
        <w:r w:rsidR="00B6637A" w:rsidRP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</w:t>
        </w:r>
        <w:r w:rsidR="00227A7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6/1</w:t>
        </w:r>
        <w:bookmarkStart w:id="0" w:name="_GoBack"/>
        <w:bookmarkEnd w:id="0"/>
        <w:r w:rsidR="000B25D9" w:rsidRP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P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от </w:t>
        </w:r>
        <w:r w:rsidR="00031CFA" w:rsidRP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14</w:t>
        </w:r>
        <w:r w:rsidR="009D4F6D" w:rsidRP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августа </w:t>
        </w:r>
        <w:r w:rsidR="00C863DC" w:rsidRP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201</w:t>
        </w:r>
        <w:r w:rsidR="00031CFA" w:rsidRP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</w:t>
        </w:r>
        <w:r w:rsidR="00C863DC" w:rsidRPr="000B2AE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г.</w:t>
        </w:r>
      </w:hyperlink>
    </w:p>
    <w:p w:rsidR="00C863DC" w:rsidRPr="000B2AE4" w:rsidRDefault="00C863DC" w:rsidP="007012C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О проведении </w:t>
      </w:r>
      <w:r w:rsidR="007012C5"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районного</w:t>
      </w:r>
      <w:r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этапа Всероссийского конкурса «Юннат» в 201</w:t>
      </w:r>
      <w:r w:rsidR="00031CFA"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году</w:t>
      </w:r>
    </w:p>
    <w:p w:rsidR="00C863DC" w:rsidRPr="000B2AE4" w:rsidRDefault="00C863DC" w:rsidP="007012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C863DC" w:rsidRPr="000B2AE4" w:rsidRDefault="00C863DC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Положением о Всероссийском конкурсе «Юннат-201</w:t>
      </w:r>
      <w:r w:rsidR="00031CFA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 целью поддержки инициативы обучающихся образовательных учреждений к практическому участию в решении проблем сельскохозяйственного производства, направленной на воспитание чувства любви к земле, бережного отношения к природной среде, на повышение культуры труда и профессиональное самоопределение учащихся,</w:t>
      </w:r>
    </w:p>
    <w:p w:rsidR="00C863DC" w:rsidRPr="000B2AE4" w:rsidRDefault="007012C5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</w:t>
      </w:r>
      <w:r w:rsidR="00C863DC"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C863DC" w:rsidRPr="000B2AE4" w:rsidRDefault="00C863DC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Провести с мая по август 201</w:t>
      </w:r>
      <w:r w:rsidR="00031CFA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="007012C5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</w:t>
      </w: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заочный этап Всероссийского конкурса «Юннат» (далее – Конкурс).</w:t>
      </w:r>
    </w:p>
    <w:p w:rsidR="00C863DC" w:rsidRPr="000B2AE4" w:rsidRDefault="00C863DC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Утвердить:</w:t>
      </w:r>
    </w:p>
    <w:p w:rsidR="00C863DC" w:rsidRPr="000B2AE4" w:rsidRDefault="00C863DC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Положение о Конкурсе (приложение № 1);</w:t>
      </w:r>
    </w:p>
    <w:p w:rsidR="00C863DC" w:rsidRPr="000B2AE4" w:rsidRDefault="007012C5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2.2 состав жюри Конкурса:</w:t>
      </w:r>
    </w:p>
    <w:p w:rsidR="00077F1A" w:rsidRPr="000B2AE4" w:rsidRDefault="00077F1A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Исаева Х.Н.-нач. МКУ «УО»</w:t>
      </w:r>
    </w:p>
    <w:p w:rsidR="00077F1A" w:rsidRPr="000B2AE4" w:rsidRDefault="00077F1A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Мусаев М.И.-</w:t>
      </w:r>
      <w:r w:rsidR="000B25D9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зам. нач. УО, </w:t>
      </w: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РМК</w:t>
      </w:r>
    </w:p>
    <w:p w:rsidR="00077F1A" w:rsidRPr="000B2AE4" w:rsidRDefault="00077F1A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Адзиева</w:t>
      </w:r>
      <w:proofErr w:type="spellEnd"/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К.А.-методист УО</w:t>
      </w:r>
    </w:p>
    <w:p w:rsidR="00DD5896" w:rsidRPr="000B2AE4" w:rsidRDefault="00DD5896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Алиева Р.И.-учитель биологии МКОУ «Сергокалинская СОШ №2»</w:t>
      </w:r>
    </w:p>
    <w:p w:rsidR="00DD5896" w:rsidRPr="000B2AE4" w:rsidRDefault="00DD5896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Якубова З.А.- учитель биологии МКОУ «Сергокалинская СОШ №1»</w:t>
      </w:r>
    </w:p>
    <w:p w:rsidR="00C863DC" w:rsidRPr="000B2AE4" w:rsidRDefault="00C863DC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Руководителям </w:t>
      </w:r>
      <w:r w:rsidR="007012C5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учреждений</w:t>
      </w: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обеспечить участие учащихся в Конкурсе в соответствии с Положением.</w:t>
      </w:r>
    </w:p>
    <w:p w:rsidR="00C863DC" w:rsidRPr="000B2AE4" w:rsidRDefault="0031761B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863DC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proofErr w:type="gramStart"/>
      <w:r w:rsidR="00C863DC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</w:t>
      </w:r>
      <w:r w:rsidR="00CB5019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63DC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proofErr w:type="gramEnd"/>
      <w:r w:rsidR="00CB5019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63DC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</w:t>
      </w:r>
      <w:r w:rsidR="007012C5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собой.</w:t>
      </w:r>
    </w:p>
    <w:p w:rsidR="00C863DC" w:rsidRPr="000B2AE4" w:rsidRDefault="00C863DC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63DC" w:rsidRPr="000B2AE4" w:rsidRDefault="00C863DC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6" w:history="1">
        <w:r w:rsidRPr="000B2A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Положение о </w:t>
        </w:r>
        <w:r w:rsidR="007012C5" w:rsidRPr="000B2A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районном </w:t>
        </w:r>
        <w:r w:rsidRPr="000B2A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заочном этапе Всероссийского конкурса «Юннат»</w:t>
        </w:r>
      </w:hyperlink>
      <w:r w:rsidR="00056AFC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0B25D9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056AFC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листах в 1 экз.</w:t>
      </w:r>
    </w:p>
    <w:p w:rsidR="00C863DC" w:rsidRPr="000B2AE4" w:rsidRDefault="00C863DC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63DC" w:rsidRPr="000B2AE4" w:rsidRDefault="007012C5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  </w:t>
      </w:r>
      <w:proofErr w:type="gramStart"/>
      <w:r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МКУ  «</w:t>
      </w:r>
      <w:proofErr w:type="gramEnd"/>
      <w:r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УО»</w:t>
      </w:r>
      <w:r w:rsidR="00C863DC"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                     </w:t>
      </w:r>
      <w:r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</w:t>
      </w:r>
      <w:r w:rsidR="00C863DC"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  <w:proofErr w:type="spellStart"/>
      <w:r w:rsidRPr="000B2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Х.Исаева</w:t>
      </w:r>
      <w:proofErr w:type="spellEnd"/>
    </w:p>
    <w:p w:rsidR="00C863DC" w:rsidRPr="000B2AE4" w:rsidRDefault="00C863DC" w:rsidP="007012C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63DC" w:rsidRPr="000B2AE4" w:rsidRDefault="00C863DC" w:rsidP="007012C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63DC" w:rsidRPr="000B2AE4" w:rsidRDefault="00C863DC" w:rsidP="007012C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Исп.: </w:t>
      </w:r>
      <w:proofErr w:type="spellStart"/>
      <w:r w:rsidR="007012C5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Адзиева</w:t>
      </w:r>
      <w:proofErr w:type="spellEnd"/>
      <w:r w:rsidR="007012C5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К.А.</w:t>
      </w:r>
    </w:p>
    <w:p w:rsidR="00C863DC" w:rsidRPr="000B2AE4" w:rsidRDefault="00C863DC" w:rsidP="007012C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</w:t>
      </w:r>
      <w:r w:rsidR="007012C5"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89634084611</w:t>
      </w:r>
      <w:r w:rsidRPr="000B2A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704B" w:rsidRPr="000B2AE4" w:rsidRDefault="0002704B" w:rsidP="007012C5">
      <w:pPr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7012C5">
      <w:pPr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7012C5">
      <w:pPr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7012C5">
      <w:pPr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7012C5">
      <w:pPr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7012C5">
      <w:pPr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pStyle w:val="a3"/>
        <w:tabs>
          <w:tab w:val="clear" w:pos="4677"/>
          <w:tab w:val="clear" w:pos="9355"/>
        </w:tabs>
        <w:ind w:right="-284"/>
        <w:jc w:val="right"/>
        <w:rPr>
          <w:sz w:val="24"/>
          <w:szCs w:val="24"/>
        </w:rPr>
      </w:pPr>
      <w:r w:rsidRPr="000B2AE4">
        <w:rPr>
          <w:sz w:val="24"/>
          <w:szCs w:val="24"/>
        </w:rPr>
        <w:lastRenderedPageBreak/>
        <w:t xml:space="preserve">           </w:t>
      </w:r>
    </w:p>
    <w:p w:rsidR="000B2AE4" w:rsidRPr="000B2AE4" w:rsidRDefault="000B2AE4" w:rsidP="000B2AE4">
      <w:pPr>
        <w:pStyle w:val="5"/>
        <w:numPr>
          <w:ilvl w:val="0"/>
          <w:numId w:val="0"/>
        </w:numPr>
        <w:rPr>
          <w:b/>
          <w:bCs/>
          <w:sz w:val="24"/>
          <w:szCs w:val="24"/>
        </w:rPr>
      </w:pPr>
      <w:r w:rsidRPr="000B2AE4">
        <w:rPr>
          <w:b/>
          <w:bCs/>
          <w:sz w:val="24"/>
          <w:szCs w:val="24"/>
        </w:rPr>
        <w:t>ПОЛОЖЕНИЕ</w:t>
      </w:r>
    </w:p>
    <w:p w:rsidR="000B2AE4" w:rsidRPr="000B2AE4" w:rsidRDefault="000B2AE4" w:rsidP="000B2AE4">
      <w:pPr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2AE4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sz w:val="24"/>
          <w:szCs w:val="24"/>
        </w:rPr>
        <w:t>муниципальном</w:t>
      </w:r>
      <w:r w:rsidRPr="000B2AE4">
        <w:rPr>
          <w:rFonts w:ascii="Times New Roman" w:hAnsi="Times New Roman" w:cs="Times New Roman"/>
          <w:b/>
          <w:bCs/>
          <w:sz w:val="24"/>
          <w:szCs w:val="24"/>
        </w:rPr>
        <w:t xml:space="preserve"> этапе Всероссийского конкурса «Юннат – 2019»</w:t>
      </w:r>
    </w:p>
    <w:p w:rsidR="000B2AE4" w:rsidRPr="000B2AE4" w:rsidRDefault="000B2AE4" w:rsidP="000B2A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numPr>
          <w:ilvl w:val="0"/>
          <w:numId w:val="11"/>
        </w:numPr>
        <w:tabs>
          <w:tab w:val="left" w:pos="4680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B2AE4">
        <w:rPr>
          <w:rFonts w:ascii="Times New Roman" w:hAnsi="Times New Roman" w:cs="Times New Roman"/>
          <w:b/>
          <w:bCs/>
          <w:sz w:val="24"/>
          <w:szCs w:val="24"/>
        </w:rPr>
        <w:t xml:space="preserve">ОБЩИЕ ПОЛОЖЕНИЯ </w:t>
      </w:r>
    </w:p>
    <w:p w:rsidR="000B2AE4" w:rsidRPr="000B2AE4" w:rsidRDefault="000B2AE4" w:rsidP="000B2AE4">
      <w:pPr>
        <w:pStyle w:val="a5"/>
        <w:shd w:val="clear" w:color="auto" w:fill="FFFFFF"/>
        <w:spacing w:before="0" w:beforeAutospacing="0" w:after="0" w:afterAutospacing="0" w:line="336" w:lineRule="atLeast"/>
        <w:ind w:firstLine="480"/>
        <w:jc w:val="both"/>
        <w:rPr>
          <w:color w:val="000000"/>
        </w:rPr>
      </w:pPr>
      <w:r w:rsidRPr="000B2AE4">
        <w:rPr>
          <w:color w:val="000000"/>
        </w:rPr>
        <w:t>1.1. Р</w:t>
      </w:r>
      <w:r>
        <w:rPr>
          <w:color w:val="000000"/>
        </w:rPr>
        <w:t>айонный</w:t>
      </w:r>
      <w:r w:rsidRPr="000B2AE4">
        <w:rPr>
          <w:color w:val="000000"/>
        </w:rPr>
        <w:t xml:space="preserve"> конкурс «Юннат-2019» (далее – Конкурс) является </w:t>
      </w:r>
      <w:proofErr w:type="gramStart"/>
      <w:r w:rsidRPr="000B2AE4">
        <w:rPr>
          <w:color w:val="000000"/>
        </w:rPr>
        <w:t>муниципальным  этапом</w:t>
      </w:r>
      <w:proofErr w:type="gramEnd"/>
      <w:r w:rsidRPr="000B2AE4">
        <w:rPr>
          <w:color w:val="000000"/>
        </w:rPr>
        <w:t xml:space="preserve"> Всероссийского конкурса «Юннат-2019».</w:t>
      </w:r>
    </w:p>
    <w:p w:rsidR="000B2AE4" w:rsidRPr="000B2AE4" w:rsidRDefault="000B2AE4" w:rsidP="000B2AE4">
      <w:pPr>
        <w:pStyle w:val="a5"/>
        <w:shd w:val="clear" w:color="auto" w:fill="FFFFFF"/>
        <w:spacing w:before="0" w:beforeAutospacing="0" w:after="0" w:afterAutospacing="0" w:line="336" w:lineRule="atLeast"/>
        <w:ind w:firstLine="480"/>
        <w:jc w:val="both"/>
        <w:rPr>
          <w:color w:val="000000"/>
        </w:rPr>
      </w:pPr>
      <w:r w:rsidRPr="000B2AE4">
        <w:rPr>
          <w:color w:val="000000"/>
        </w:rPr>
        <w:t>1.2. Цель Конкурса: развитие интереса детей и молодежи к сельскохозяйственному производству через непосредственное их участие в практической деятельности на полях ученических производственных бригад и учебно-опытных участках образовательных организаций, а также личных подсобных хозяйств в области растениеводства и пчеловодства.</w:t>
      </w:r>
    </w:p>
    <w:p w:rsidR="000B2AE4" w:rsidRPr="000B2AE4" w:rsidRDefault="000B2AE4" w:rsidP="000B2AE4">
      <w:pPr>
        <w:pStyle w:val="a5"/>
        <w:shd w:val="clear" w:color="auto" w:fill="FFFFFF"/>
        <w:spacing w:before="0" w:beforeAutospacing="0" w:after="0" w:afterAutospacing="0" w:line="336" w:lineRule="atLeast"/>
        <w:ind w:firstLine="480"/>
        <w:jc w:val="both"/>
        <w:rPr>
          <w:color w:val="000000"/>
        </w:rPr>
      </w:pPr>
      <w:r w:rsidRPr="000B2AE4">
        <w:rPr>
          <w:color w:val="000000"/>
        </w:rPr>
        <w:t>1.3. Задачи:</w:t>
      </w:r>
    </w:p>
    <w:p w:rsidR="000B2AE4" w:rsidRPr="000B2AE4" w:rsidRDefault="000B2AE4" w:rsidP="000B2AE4">
      <w:pPr>
        <w:numPr>
          <w:ilvl w:val="0"/>
          <w:numId w:val="19"/>
        </w:numPr>
        <w:shd w:val="clear" w:color="auto" w:fill="FFFFFF"/>
        <w:spacing w:after="0" w:line="336" w:lineRule="atLeast"/>
        <w:ind w:left="0" w:firstLin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подведение итогов учебно-опытнической и практической деятельности учащихся на полях ученических производственных бригад, учебно-опытных участках образовательных организаций и подсобных земельных участках;</w:t>
      </w:r>
    </w:p>
    <w:p w:rsidR="000B2AE4" w:rsidRPr="000B2AE4" w:rsidRDefault="000B2AE4" w:rsidP="000B2AE4">
      <w:pPr>
        <w:numPr>
          <w:ilvl w:val="0"/>
          <w:numId w:val="19"/>
        </w:numPr>
        <w:shd w:val="clear" w:color="auto" w:fill="FFFFFF"/>
        <w:spacing w:after="0" w:line="336" w:lineRule="atLeast"/>
        <w:ind w:left="0" w:firstLin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выявление и поддержка учащихся, проявляющих интерес к учебно-опытнической и практической работе в области сельскохозяйственного производства;</w:t>
      </w:r>
    </w:p>
    <w:p w:rsidR="000B2AE4" w:rsidRPr="000B2AE4" w:rsidRDefault="000B2AE4" w:rsidP="000B2AE4">
      <w:pPr>
        <w:numPr>
          <w:ilvl w:val="0"/>
          <w:numId w:val="19"/>
        </w:numPr>
        <w:shd w:val="clear" w:color="auto" w:fill="FFFFFF"/>
        <w:spacing w:after="0" w:line="336" w:lineRule="atLeast"/>
        <w:ind w:left="0" w:firstLin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развитие творческих способностей и устойчивого интереса к овладению технологиями выращивания экологически чистой сельскохозяйственной продукции;</w:t>
      </w:r>
    </w:p>
    <w:p w:rsidR="000B2AE4" w:rsidRPr="000B2AE4" w:rsidRDefault="000B2AE4" w:rsidP="000B2AE4">
      <w:pPr>
        <w:numPr>
          <w:ilvl w:val="0"/>
          <w:numId w:val="19"/>
        </w:numPr>
        <w:shd w:val="clear" w:color="auto" w:fill="FFFFFF"/>
        <w:spacing w:after="0" w:line="336" w:lineRule="atLeast"/>
        <w:ind w:left="0" w:firstLin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формирование общей экологической культуры;</w:t>
      </w:r>
    </w:p>
    <w:p w:rsidR="000B2AE4" w:rsidRPr="000B2AE4" w:rsidRDefault="000B2AE4" w:rsidP="000B2AE4">
      <w:pPr>
        <w:numPr>
          <w:ilvl w:val="0"/>
          <w:numId w:val="19"/>
        </w:numPr>
        <w:shd w:val="clear" w:color="auto" w:fill="FFFFFF"/>
        <w:spacing w:after="0" w:line="336" w:lineRule="atLeast"/>
        <w:ind w:left="0" w:firstLin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содействие нравственному и эстетическому воспитанию;</w:t>
      </w:r>
    </w:p>
    <w:p w:rsidR="000B2AE4" w:rsidRPr="000B2AE4" w:rsidRDefault="000B2AE4" w:rsidP="000B2AE4">
      <w:pPr>
        <w:numPr>
          <w:ilvl w:val="0"/>
          <w:numId w:val="19"/>
        </w:numPr>
        <w:shd w:val="clear" w:color="auto" w:fill="FFFFFF"/>
        <w:spacing w:after="0" w:line="336" w:lineRule="atLeast"/>
        <w:ind w:left="0" w:firstLin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развитие коммуникативных навыков в общении со сверстниками;</w:t>
      </w:r>
    </w:p>
    <w:p w:rsidR="000B2AE4" w:rsidRPr="000B2AE4" w:rsidRDefault="000B2AE4" w:rsidP="000B2AE4">
      <w:pPr>
        <w:numPr>
          <w:ilvl w:val="0"/>
          <w:numId w:val="19"/>
        </w:numPr>
        <w:shd w:val="clear" w:color="auto" w:fill="FFFFFF"/>
        <w:spacing w:after="0" w:line="336" w:lineRule="atLeast"/>
        <w:ind w:left="0" w:firstLin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оказание методической помощи педагогическим работникам, занимающимся агроэкологическим и сельскохозяйственным образованием учащихся.</w:t>
      </w:r>
    </w:p>
    <w:p w:rsidR="000B2AE4" w:rsidRPr="000B2AE4" w:rsidRDefault="000B2AE4" w:rsidP="000B2AE4">
      <w:pPr>
        <w:tabs>
          <w:tab w:val="left" w:pos="72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0B2AE4" w:rsidRPr="000B2AE4" w:rsidRDefault="000B2AE4" w:rsidP="000B2AE4">
      <w:pPr>
        <w:tabs>
          <w:tab w:val="left" w:pos="3600"/>
          <w:tab w:val="left" w:pos="6141"/>
        </w:tabs>
        <w:ind w:left="2880"/>
        <w:rPr>
          <w:rFonts w:ascii="Times New Roman" w:hAnsi="Times New Roman" w:cs="Times New Roman"/>
          <w:b/>
          <w:bCs/>
          <w:sz w:val="24"/>
          <w:szCs w:val="24"/>
        </w:rPr>
      </w:pPr>
      <w:r w:rsidRPr="000B2AE4">
        <w:rPr>
          <w:rFonts w:ascii="Times New Roman" w:hAnsi="Times New Roman" w:cs="Times New Roman"/>
          <w:b/>
          <w:bCs/>
          <w:sz w:val="24"/>
          <w:szCs w:val="24"/>
        </w:rPr>
        <w:t xml:space="preserve">2. УЧАСТНИКИ КОНКУРСА </w:t>
      </w:r>
    </w:p>
    <w:p w:rsidR="000B2AE4" w:rsidRPr="000B2AE4" w:rsidRDefault="000B2AE4" w:rsidP="000B2AE4">
      <w:pPr>
        <w:tabs>
          <w:tab w:val="left" w:pos="3472"/>
        </w:tabs>
        <w:ind w:left="2752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2AE4" w:rsidRPr="000B2AE4" w:rsidRDefault="000B2AE4" w:rsidP="000B2AE4">
      <w:pPr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2.1. В Конкурсе могут принимать участие обучающиеся образовательных учреждений республики в возрасте от 14 до 18 лет, а также объединения </w:t>
      </w:r>
    </w:p>
    <w:p w:rsidR="000B2AE4" w:rsidRPr="000B2AE4" w:rsidRDefault="000B2AE4" w:rsidP="000B2AE4">
      <w:pPr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обучающихся и педагогические коллективы образовательных учреждений Дагестана, педагогические работники и специалисты сельского хозяйства.</w:t>
      </w:r>
    </w:p>
    <w:p w:rsidR="000B2AE4" w:rsidRPr="000B2AE4" w:rsidRDefault="000B2AE4" w:rsidP="000B2AE4">
      <w:pPr>
        <w:tabs>
          <w:tab w:val="left" w:pos="0"/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2.2. Допускается индивидуальное и коллективное участие в Конкурсе.</w:t>
      </w:r>
    </w:p>
    <w:p w:rsidR="000B2AE4" w:rsidRPr="000B2AE4" w:rsidRDefault="000B2AE4" w:rsidP="000B2AE4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2AE4" w:rsidRPr="000B2AE4" w:rsidRDefault="000B2AE4" w:rsidP="000B2AE4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2AE4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0B2AE4">
        <w:rPr>
          <w:rFonts w:ascii="Times New Roman" w:hAnsi="Times New Roman" w:cs="Times New Roman"/>
          <w:b/>
          <w:bCs/>
          <w:sz w:val="24"/>
          <w:szCs w:val="24"/>
        </w:rPr>
        <w:t xml:space="preserve">СОДЕРЖАНИЕ, СРОКИ И ПОРЯДОК ПРОВЕДЕНИЯ КОНКУРСА </w:t>
      </w:r>
    </w:p>
    <w:p w:rsidR="000B2AE4" w:rsidRPr="000B2AE4" w:rsidRDefault="000B2AE4" w:rsidP="000B2AE4">
      <w:pPr>
        <w:tabs>
          <w:tab w:val="left" w:pos="142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lastRenderedPageBreak/>
        <w:t>3.1. Конкурс проводится по следующим номинациям:</w:t>
      </w:r>
    </w:p>
    <w:p w:rsidR="000B2AE4" w:rsidRPr="000B2AE4" w:rsidRDefault="000B2AE4" w:rsidP="000B2AE4">
      <w:pPr>
        <w:shd w:val="clear" w:color="auto" w:fill="FFFFFF"/>
        <w:tabs>
          <w:tab w:val="left" w:pos="720"/>
          <w:tab w:val="left" w:pos="840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B2AE4">
        <w:rPr>
          <w:rFonts w:ascii="Times New Roman" w:hAnsi="Times New Roman" w:cs="Times New Roman"/>
          <w:sz w:val="24"/>
          <w:szCs w:val="24"/>
        </w:rPr>
        <w:tab/>
      </w:r>
      <w:r w:rsidRPr="000B2AE4">
        <w:rPr>
          <w:rFonts w:ascii="Times New Roman" w:hAnsi="Times New Roman" w:cs="Times New Roman"/>
          <w:sz w:val="24"/>
          <w:szCs w:val="24"/>
          <w:u w:val="single"/>
        </w:rPr>
        <w:t xml:space="preserve">для обучающихся:  </w:t>
      </w:r>
    </w:p>
    <w:p w:rsidR="000B2AE4" w:rsidRPr="000B2AE4" w:rsidRDefault="000B2AE4" w:rsidP="000B2AE4">
      <w:pPr>
        <w:widowControl w:val="0"/>
        <w:numPr>
          <w:ilvl w:val="0"/>
          <w:numId w:val="17"/>
        </w:numPr>
        <w:shd w:val="clear" w:color="auto" w:fill="FFFFFF"/>
        <w:tabs>
          <w:tab w:val="left" w:pos="1134"/>
        </w:tabs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i/>
          <w:iCs/>
          <w:sz w:val="24"/>
          <w:szCs w:val="24"/>
        </w:rPr>
        <w:t xml:space="preserve"> «Полеводство» </w:t>
      </w:r>
      <w:r w:rsidRPr="000B2AE4">
        <w:rPr>
          <w:rFonts w:ascii="Times New Roman" w:hAnsi="Times New Roman" w:cs="Times New Roman"/>
          <w:sz w:val="24"/>
          <w:szCs w:val="24"/>
        </w:rPr>
        <w:t>(применение интенсивных технологий, обеспечивающих получение гарантированных высоких урожаев, улучшение качества продукции зерновых, крупяных, масличных, кормовых, технических культур и картофеля);</w:t>
      </w:r>
    </w:p>
    <w:p w:rsidR="000B2AE4" w:rsidRPr="000B2AE4" w:rsidRDefault="000B2AE4" w:rsidP="000B2AE4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  <w:tab w:val="left" w:pos="1080"/>
        </w:tabs>
        <w:suppressAutoHyphens/>
        <w:autoSpaceDE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bCs/>
          <w:i/>
          <w:color w:val="000000"/>
          <w:sz w:val="24"/>
          <w:szCs w:val="24"/>
        </w:rPr>
        <w:t>«</w:t>
      </w:r>
      <w:r w:rsidRPr="000B2AE4">
        <w:rPr>
          <w:rFonts w:ascii="Times New Roman" w:hAnsi="Times New Roman" w:cs="Times New Roman"/>
          <w:i/>
          <w:color w:val="000000"/>
          <w:sz w:val="24"/>
          <w:szCs w:val="24"/>
        </w:rPr>
        <w:t>Овощеводство»</w:t>
      </w:r>
      <w:r w:rsidRPr="000B2AE4">
        <w:rPr>
          <w:rFonts w:ascii="Times New Roman" w:hAnsi="Times New Roman" w:cs="Times New Roman"/>
          <w:bCs/>
          <w:sz w:val="24"/>
          <w:szCs w:val="24"/>
        </w:rPr>
        <w:t xml:space="preserve"> (повышение урожайности путем применения новых </w:t>
      </w:r>
      <w:r w:rsidRPr="000B2AE4">
        <w:rPr>
          <w:rFonts w:ascii="Times New Roman" w:hAnsi="Times New Roman" w:cs="Times New Roman"/>
          <w:sz w:val="24"/>
          <w:szCs w:val="24"/>
        </w:rPr>
        <w:t>агротехнических приемов, прогрессивных технологий возделывания экологически чистых овощных культур в закрытом и открытом грунтах; внедрение в производство высокоурожайных перспективных сортов, устойчивых к болезням и вредителям; сохранение биологических и вкусовых качеств, способы переработки овощной продукции);</w:t>
      </w:r>
    </w:p>
    <w:p w:rsidR="000B2AE4" w:rsidRPr="000B2AE4" w:rsidRDefault="000B2AE4" w:rsidP="000B2AE4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  <w:tab w:val="left" w:pos="1080"/>
        </w:tabs>
        <w:suppressAutoHyphens/>
        <w:autoSpaceDE w:val="0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i/>
          <w:color w:val="000000"/>
          <w:sz w:val="24"/>
          <w:szCs w:val="24"/>
        </w:rPr>
        <w:t>«Плодоводство»</w:t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 (получение плодовой продукции с высокими товарными и вкусовыми качествами; выращивание посадочного материала высшей категории; заготовка и хранение плодовой продукции по традиционным и новым технологиям);</w:t>
      </w:r>
      <w:r w:rsidRPr="000B2A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B2AE4" w:rsidRPr="000B2AE4" w:rsidRDefault="000B2AE4" w:rsidP="000B2AE4">
      <w:pPr>
        <w:widowControl w:val="0"/>
        <w:numPr>
          <w:ilvl w:val="0"/>
          <w:numId w:val="10"/>
        </w:numPr>
        <w:shd w:val="clear" w:color="auto" w:fill="FFFFFF"/>
        <w:tabs>
          <w:tab w:val="left" w:pos="720"/>
          <w:tab w:val="left" w:pos="1080"/>
        </w:tabs>
        <w:suppressAutoHyphens/>
        <w:autoSpaceDE w:val="0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i/>
          <w:color w:val="000000"/>
          <w:sz w:val="24"/>
          <w:szCs w:val="24"/>
        </w:rPr>
        <w:t>«Цветоводство и ландшафтный дизайн»</w:t>
      </w:r>
      <w:r w:rsidRPr="000B2A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B2A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(выращивание цветочно-декоративных растений в открытом и защищенном грунте, с применением интенсивных технологий; использование цветочно-декоративных растений в эстетическом оформлении </w:t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учебно-опытных участков образовательных организаций и прилегающих к ним территорий; </w:t>
      </w:r>
      <w:r w:rsidRPr="000B2A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проектирование </w:t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t>обустройства и озеленения мест проживания, парков и других объектов)</w:t>
      </w:r>
      <w:r w:rsidRPr="000B2A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; </w:t>
      </w:r>
    </w:p>
    <w:p w:rsidR="000B2AE4" w:rsidRPr="000B2AE4" w:rsidRDefault="000B2AE4" w:rsidP="000B2AE4">
      <w:pPr>
        <w:widowControl w:val="0"/>
        <w:numPr>
          <w:ilvl w:val="0"/>
          <w:numId w:val="10"/>
        </w:numPr>
        <w:shd w:val="clear" w:color="auto" w:fill="FFFFFF"/>
        <w:tabs>
          <w:tab w:val="left" w:pos="540"/>
          <w:tab w:val="left" w:pos="720"/>
          <w:tab w:val="left" w:pos="900"/>
          <w:tab w:val="left" w:pos="1080"/>
        </w:tabs>
        <w:suppressAutoHyphens/>
        <w:autoSpaceDE w:val="0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B2AE4">
        <w:rPr>
          <w:rFonts w:ascii="Times New Roman" w:hAnsi="Times New Roman" w:cs="Times New Roman"/>
          <w:bCs/>
          <w:i/>
          <w:color w:val="000000"/>
          <w:sz w:val="24"/>
          <w:szCs w:val="24"/>
        </w:rPr>
        <w:t>«</w:t>
      </w:r>
      <w:r w:rsidRPr="000B2AE4">
        <w:rPr>
          <w:rFonts w:ascii="Times New Roman" w:hAnsi="Times New Roman" w:cs="Times New Roman"/>
          <w:i/>
          <w:color w:val="000000"/>
          <w:sz w:val="24"/>
          <w:szCs w:val="24"/>
        </w:rPr>
        <w:t>Лекарственные растения»</w:t>
      </w:r>
      <w:r w:rsidRPr="000B2A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(введение в культуру дикорастущих растений; выращивание различных форм и сортов лекарственных культур с повышенным содержанием биологически активных веществ; сбор, использование и хранение сырья);</w:t>
      </w:r>
    </w:p>
    <w:p w:rsidR="000B2AE4" w:rsidRPr="000B2AE4" w:rsidRDefault="000B2AE4" w:rsidP="000B2AE4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  <w:tab w:val="left" w:pos="1080"/>
        </w:tabs>
        <w:suppressAutoHyphens/>
        <w:autoSpaceDE w:val="0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i/>
          <w:color w:val="000000"/>
          <w:sz w:val="24"/>
          <w:szCs w:val="24"/>
        </w:rPr>
        <w:t>«Личное подсобное и пасечное хозяйство»</w:t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 (практическая деятельность в личном подсобном хозяйстве, направленная на решение вопросов рационального землепользования, повышение плодородия почв, защиты сельскохозяйственных культур от вредителей и болезней; использование новых технологий в животноводстве и получение экологически чистой продукции; использование пчел в опылении сельскохозяйственных растений; повышение качества, расширения ассортимента медоносных растений, обработка и хранение продукции пчеловодства). </w:t>
      </w:r>
    </w:p>
    <w:p w:rsidR="000B2AE4" w:rsidRPr="000B2AE4" w:rsidRDefault="000B2AE4" w:rsidP="000B2AE4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0B2AE4">
        <w:rPr>
          <w:rFonts w:ascii="Times New Roman" w:hAnsi="Times New Roman" w:cs="Times New Roman"/>
          <w:sz w:val="24"/>
          <w:szCs w:val="24"/>
          <w:lang w:eastAsia="ru-RU"/>
        </w:rPr>
        <w:t xml:space="preserve">- «Личное подсобное и пасечное хозяйство» (практическая деятельность на личном подсобном или фермерском хозяйстве - решение вопросов рационального землепользования и повышение плодородия почв, защиты растений от вредителей; использование технологий выращивания экологически чистой сельскохозяйственной продукции и получения </w:t>
      </w:r>
      <w:proofErr w:type="gramStart"/>
      <w:r w:rsidRPr="000B2AE4">
        <w:rPr>
          <w:rFonts w:ascii="Times New Roman" w:hAnsi="Times New Roman" w:cs="Times New Roman"/>
          <w:sz w:val="24"/>
          <w:szCs w:val="24"/>
          <w:lang w:eastAsia="ru-RU"/>
        </w:rPr>
        <w:t>высоких  урожаев</w:t>
      </w:r>
      <w:proofErr w:type="gramEnd"/>
      <w:r w:rsidRPr="000B2AE4">
        <w:rPr>
          <w:rFonts w:ascii="Times New Roman" w:hAnsi="Times New Roman" w:cs="Times New Roman"/>
          <w:sz w:val="24"/>
          <w:szCs w:val="24"/>
          <w:lang w:eastAsia="ru-RU"/>
        </w:rPr>
        <w:t>, а также заготовки и хранения, пчеловодство);</w:t>
      </w:r>
    </w:p>
    <w:p w:rsidR="000B2AE4" w:rsidRPr="000B2AE4" w:rsidRDefault="000B2AE4" w:rsidP="000B2AE4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hAnsi="Times New Roman" w:cs="Times New Roman"/>
          <w:sz w:val="24"/>
          <w:szCs w:val="24"/>
          <w:lang w:eastAsia="ru-RU"/>
        </w:rPr>
        <w:t>для обучающихся в возрасте 12 - 13 лет:</w:t>
      </w:r>
    </w:p>
    <w:p w:rsidR="000B2AE4" w:rsidRPr="000B2AE4" w:rsidRDefault="000B2AE4" w:rsidP="000B2AE4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0B2AE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«Малая </w:t>
      </w:r>
      <w:proofErr w:type="spellStart"/>
      <w:r w:rsidRPr="000B2AE4">
        <w:rPr>
          <w:rFonts w:ascii="Times New Roman" w:hAnsi="Times New Roman" w:cs="Times New Roman"/>
          <w:i/>
          <w:sz w:val="24"/>
          <w:szCs w:val="24"/>
          <w:lang w:eastAsia="ru-RU"/>
        </w:rPr>
        <w:t>Тимирязевка</w:t>
      </w:r>
      <w:proofErr w:type="spellEnd"/>
      <w:r w:rsidRPr="000B2AE4">
        <w:rPr>
          <w:rFonts w:ascii="Times New Roman" w:hAnsi="Times New Roman" w:cs="Times New Roman"/>
          <w:i/>
          <w:sz w:val="24"/>
          <w:szCs w:val="24"/>
          <w:lang w:eastAsia="ru-RU"/>
        </w:rPr>
        <w:t>»</w:t>
      </w:r>
      <w:r w:rsidRPr="000B2AE4">
        <w:rPr>
          <w:rFonts w:ascii="Times New Roman" w:hAnsi="Times New Roman" w:cs="Times New Roman"/>
          <w:sz w:val="24"/>
          <w:szCs w:val="24"/>
          <w:lang w:eastAsia="ru-RU"/>
        </w:rPr>
        <w:t xml:space="preserve"> (допускаются учебно-опытные работы по сельскохозяйственному и агроэкологическому направлениям);</w:t>
      </w:r>
    </w:p>
    <w:p w:rsidR="000B2AE4" w:rsidRPr="000B2AE4" w:rsidRDefault="000B2AE4" w:rsidP="000B2AE4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B2AE4">
        <w:rPr>
          <w:rFonts w:ascii="Times New Roman" w:hAnsi="Times New Roman" w:cs="Times New Roman"/>
          <w:sz w:val="24"/>
          <w:szCs w:val="24"/>
          <w:lang w:eastAsia="ru-RU"/>
        </w:rPr>
        <w:t>для педагогических коллективов образовательных организаций и руководителей трудовых объединений:</w:t>
      </w:r>
    </w:p>
    <w:p w:rsidR="000B2AE4" w:rsidRPr="000B2AE4" w:rsidRDefault="000B2AE4" w:rsidP="000B2AE4">
      <w:pPr>
        <w:shd w:val="clear" w:color="auto" w:fill="FFFFFF"/>
        <w:tabs>
          <w:tab w:val="left" w:pos="720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B2AE4" w:rsidRPr="000B2AE4" w:rsidRDefault="000B2AE4" w:rsidP="000B2AE4">
      <w:pPr>
        <w:shd w:val="clear" w:color="auto" w:fill="FFFFFF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B2AE4">
        <w:rPr>
          <w:rFonts w:ascii="Times New Roman" w:hAnsi="Times New Roman" w:cs="Times New Roman"/>
          <w:iCs/>
          <w:sz w:val="24"/>
          <w:szCs w:val="24"/>
          <w:u w:val="single"/>
        </w:rPr>
        <w:t>Д</w:t>
      </w:r>
      <w:r w:rsidRPr="000B2AE4">
        <w:rPr>
          <w:rFonts w:ascii="Times New Roman" w:hAnsi="Times New Roman" w:cs="Times New Roman"/>
          <w:sz w:val="24"/>
          <w:szCs w:val="24"/>
          <w:u w:val="single"/>
        </w:rPr>
        <w:t xml:space="preserve">ля педагогических коллективов образовательных учреждений </w:t>
      </w:r>
    </w:p>
    <w:p w:rsidR="000B2AE4" w:rsidRPr="000B2AE4" w:rsidRDefault="000B2AE4" w:rsidP="000B2AE4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i/>
          <w:iCs/>
          <w:sz w:val="24"/>
          <w:szCs w:val="24"/>
        </w:rPr>
        <w:t>«Трудовые объединения обучающихся в условиях модернизации образования»</w:t>
      </w:r>
      <w:r w:rsidRPr="000B2AE4">
        <w:rPr>
          <w:rFonts w:ascii="Times New Roman" w:hAnsi="Times New Roman" w:cs="Times New Roman"/>
          <w:sz w:val="24"/>
          <w:szCs w:val="24"/>
        </w:rPr>
        <w:t xml:space="preserve"> (представление опыта (в </w:t>
      </w:r>
      <w:proofErr w:type="spellStart"/>
      <w:r w:rsidRPr="000B2AE4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0B2AE4">
        <w:rPr>
          <w:rFonts w:ascii="Times New Roman" w:hAnsi="Times New Roman" w:cs="Times New Roman"/>
          <w:sz w:val="24"/>
          <w:szCs w:val="24"/>
        </w:rPr>
        <w:t xml:space="preserve">. инновационного) работы района, организации, руководителя </w:t>
      </w:r>
      <w:r w:rsidRPr="000B2AE4">
        <w:rPr>
          <w:rFonts w:ascii="Times New Roman" w:hAnsi="Times New Roman" w:cs="Times New Roman"/>
          <w:sz w:val="24"/>
          <w:szCs w:val="24"/>
        </w:rPr>
        <w:lastRenderedPageBreak/>
        <w:t xml:space="preserve">объединения, по организации и содержанию деятельности ученических производственных бригад и творческих объединений сельскохозяйственного профиля, направленного на развитие </w:t>
      </w:r>
      <w:proofErr w:type="gramStart"/>
      <w:r w:rsidRPr="000B2AE4">
        <w:rPr>
          <w:rFonts w:ascii="Times New Roman" w:hAnsi="Times New Roman" w:cs="Times New Roman"/>
          <w:sz w:val="24"/>
          <w:szCs w:val="24"/>
        </w:rPr>
        <w:t>интересов</w:t>
      </w:r>
      <w:proofErr w:type="gramEnd"/>
      <w:r w:rsidRPr="000B2AE4">
        <w:rPr>
          <w:rFonts w:ascii="Times New Roman" w:hAnsi="Times New Roman" w:cs="Times New Roman"/>
          <w:sz w:val="24"/>
          <w:szCs w:val="24"/>
        </w:rPr>
        <w:t xml:space="preserve"> обучающихся к сельскохозяйственному труду и их </w:t>
      </w:r>
      <w:proofErr w:type="spellStart"/>
      <w:r w:rsidRPr="000B2AE4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0B2AE4">
        <w:rPr>
          <w:rFonts w:ascii="Times New Roman" w:hAnsi="Times New Roman" w:cs="Times New Roman"/>
          <w:sz w:val="24"/>
          <w:szCs w:val="24"/>
        </w:rPr>
        <w:t xml:space="preserve"> работы в сфере дополнительного образования детей).</w:t>
      </w:r>
    </w:p>
    <w:p w:rsidR="000B2AE4" w:rsidRPr="000B2AE4" w:rsidRDefault="000B2AE4" w:rsidP="000B2AE4">
      <w:pPr>
        <w:shd w:val="clear" w:color="auto" w:fill="FFFFFF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3.2. Конкурс </w:t>
      </w:r>
      <w:proofErr w:type="gramStart"/>
      <w:r w:rsidRPr="000B2AE4">
        <w:rPr>
          <w:rFonts w:ascii="Times New Roman" w:hAnsi="Times New Roman" w:cs="Times New Roman"/>
          <w:sz w:val="24"/>
          <w:szCs w:val="24"/>
        </w:rPr>
        <w:t>проводится :</w:t>
      </w:r>
      <w:proofErr w:type="gramEnd"/>
    </w:p>
    <w:p w:rsidR="000B2AE4" w:rsidRPr="000B2AE4" w:rsidRDefault="000B2AE4" w:rsidP="000B2AE4">
      <w:pPr>
        <w:shd w:val="clear" w:color="auto" w:fill="FFFFFF"/>
        <w:tabs>
          <w:tab w:val="left" w:pos="720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2AE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B2AE4">
        <w:rPr>
          <w:rFonts w:ascii="Times New Roman" w:hAnsi="Times New Roman" w:cs="Times New Roman"/>
          <w:b/>
          <w:sz w:val="24"/>
          <w:szCs w:val="24"/>
        </w:rPr>
        <w:t xml:space="preserve"> – район</w:t>
      </w:r>
      <w:r w:rsidRPr="000B2AE4">
        <w:rPr>
          <w:rFonts w:ascii="Times New Roman" w:hAnsi="Times New Roman" w:cs="Times New Roman"/>
          <w:b/>
          <w:iCs/>
          <w:sz w:val="24"/>
          <w:szCs w:val="24"/>
        </w:rPr>
        <w:t>ный или городской</w:t>
      </w:r>
      <w:r w:rsidRPr="000B2A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B2AE4">
        <w:rPr>
          <w:rFonts w:ascii="Times New Roman" w:hAnsi="Times New Roman" w:cs="Times New Roman"/>
          <w:sz w:val="24"/>
          <w:szCs w:val="24"/>
        </w:rPr>
        <w:t xml:space="preserve">– до 20 августа 2019 года. </w:t>
      </w:r>
    </w:p>
    <w:p w:rsidR="000B2AE4" w:rsidRPr="000B2AE4" w:rsidRDefault="000B2AE4" w:rsidP="000B2AE4">
      <w:pPr>
        <w:shd w:val="clear" w:color="auto" w:fill="FFFFFF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ab/>
      </w:r>
    </w:p>
    <w:p w:rsidR="000B2AE4" w:rsidRPr="000B2AE4" w:rsidRDefault="000B2AE4" w:rsidP="000B2AE4">
      <w:pPr>
        <w:shd w:val="clear" w:color="auto" w:fill="FFFFFF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3.3. Конкурсный материал по каждой из номинаций может быть представлен в следующих формах:</w:t>
      </w:r>
    </w:p>
    <w:p w:rsidR="000B2AE4" w:rsidRPr="000B2AE4" w:rsidRDefault="000B2AE4" w:rsidP="000B2AE4">
      <w:pPr>
        <w:shd w:val="clear" w:color="auto" w:fill="FFFFFF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B2AE4">
        <w:rPr>
          <w:rFonts w:ascii="Times New Roman" w:hAnsi="Times New Roman" w:cs="Times New Roman"/>
          <w:i/>
          <w:iCs/>
          <w:sz w:val="24"/>
          <w:szCs w:val="24"/>
        </w:rPr>
        <w:t xml:space="preserve">для учащихся: </w:t>
      </w:r>
      <w:r w:rsidRPr="000B2A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2AE4" w:rsidRPr="000B2AE4" w:rsidRDefault="000B2AE4" w:rsidP="000B2AE4">
      <w:pPr>
        <w:shd w:val="clear" w:color="auto" w:fill="FFFFFF"/>
        <w:tabs>
          <w:tab w:val="left" w:pos="720"/>
        </w:tabs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- учебно</w:t>
      </w:r>
      <w:r w:rsidRPr="000B2AE4">
        <w:rPr>
          <w:rFonts w:ascii="Times New Roman" w:hAnsi="Times New Roman" w:cs="Times New Roman"/>
          <w:i/>
          <w:sz w:val="24"/>
          <w:szCs w:val="24"/>
        </w:rPr>
        <w:t>-</w:t>
      </w:r>
      <w:r w:rsidRPr="000B2AE4">
        <w:rPr>
          <w:rFonts w:ascii="Times New Roman" w:hAnsi="Times New Roman" w:cs="Times New Roman"/>
          <w:sz w:val="24"/>
          <w:szCs w:val="24"/>
        </w:rPr>
        <w:t>опытническая работа и выставочный материал (экспонаты), демонстрирующий результаты проведенной работы</w:t>
      </w:r>
      <w:r w:rsidRPr="000B2AE4">
        <w:rPr>
          <w:rFonts w:ascii="Times New Roman" w:hAnsi="Times New Roman" w:cs="Times New Roman"/>
          <w:b/>
          <w:sz w:val="24"/>
          <w:szCs w:val="24"/>
        </w:rPr>
        <w:t>, если опыт не завершен, продолжается вегетация, тогда представляется фото - или видеоматериал, подтверждающий исследования и предполагаемые результаты.</w:t>
      </w:r>
    </w:p>
    <w:p w:rsidR="000B2AE4" w:rsidRPr="000B2AE4" w:rsidRDefault="000B2AE4" w:rsidP="000B2AE4">
      <w:pPr>
        <w:shd w:val="clear" w:color="auto" w:fill="FFFFFF"/>
        <w:tabs>
          <w:tab w:val="left" w:pos="720"/>
          <w:tab w:val="left" w:pos="90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- практический проект и выставочный материал, демонстрирующий результаты проведенной работы (фотоматериал проводимой работы); </w:t>
      </w:r>
    </w:p>
    <w:p w:rsidR="000B2AE4" w:rsidRPr="000B2AE4" w:rsidRDefault="000B2AE4" w:rsidP="000B2AE4">
      <w:pPr>
        <w:shd w:val="clear" w:color="auto" w:fill="FFFFFF"/>
        <w:tabs>
          <w:tab w:val="left" w:pos="720"/>
          <w:tab w:val="left" w:pos="90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- электронный вариант всего материала обязательно.</w:t>
      </w:r>
    </w:p>
    <w:p w:rsidR="000B2AE4" w:rsidRPr="000B2AE4" w:rsidRDefault="000B2AE4" w:rsidP="000B2AE4">
      <w:pPr>
        <w:shd w:val="clear" w:color="auto" w:fill="FFFFFF"/>
        <w:tabs>
          <w:tab w:val="left" w:pos="720"/>
        </w:tabs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B2AE4">
        <w:rPr>
          <w:rFonts w:ascii="Times New Roman" w:hAnsi="Times New Roman" w:cs="Times New Roman"/>
          <w:i/>
          <w:iCs/>
          <w:sz w:val="24"/>
          <w:szCs w:val="24"/>
        </w:rPr>
        <w:tab/>
        <w:t>Для образовательных организаций и руководителей детских объединений:</w:t>
      </w:r>
    </w:p>
    <w:p w:rsidR="000B2AE4" w:rsidRPr="000B2AE4" w:rsidRDefault="000B2AE4" w:rsidP="000B2AE4">
      <w:pPr>
        <w:shd w:val="clear" w:color="auto" w:fill="FFFFFF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- описание опыта работы и выставочный материал, отражающий результаты деятельности (района, учреждения, руководителя объединения).</w:t>
      </w:r>
    </w:p>
    <w:p w:rsidR="000B2AE4" w:rsidRPr="000B2AE4" w:rsidRDefault="000B2AE4" w:rsidP="000B2AE4">
      <w:pPr>
        <w:tabs>
          <w:tab w:val="left" w:pos="0"/>
          <w:tab w:val="left" w:pos="720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3.6. Конкурсные материалы должны быть оформлены в соответствии с требованиями к ним </w:t>
      </w:r>
      <w:r w:rsidRPr="000B2AE4">
        <w:rPr>
          <w:rFonts w:ascii="Times New Roman" w:hAnsi="Times New Roman" w:cs="Times New Roman"/>
          <w:i/>
          <w:sz w:val="24"/>
          <w:szCs w:val="24"/>
        </w:rPr>
        <w:t>(приложение 1).</w:t>
      </w:r>
      <w:r w:rsidRPr="000B2AE4">
        <w:rPr>
          <w:rFonts w:ascii="Times New Roman" w:hAnsi="Times New Roman" w:cs="Times New Roman"/>
          <w:sz w:val="24"/>
          <w:szCs w:val="24"/>
        </w:rPr>
        <w:t xml:space="preserve"> Оценка работ проводится в соответствии с критериями </w:t>
      </w:r>
      <w:r w:rsidRPr="000B2AE4">
        <w:rPr>
          <w:rFonts w:ascii="Times New Roman" w:hAnsi="Times New Roman" w:cs="Times New Roman"/>
          <w:i/>
          <w:sz w:val="24"/>
          <w:szCs w:val="24"/>
        </w:rPr>
        <w:t>(приложение 2).</w:t>
      </w:r>
    </w:p>
    <w:p w:rsidR="000B2AE4" w:rsidRPr="000B2AE4" w:rsidRDefault="000B2AE4" w:rsidP="000B2AE4">
      <w:pPr>
        <w:shd w:val="clear" w:color="auto" w:fill="FFFFFF"/>
        <w:tabs>
          <w:tab w:val="left" w:pos="720"/>
          <w:tab w:val="left" w:pos="8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ab/>
        <w:t xml:space="preserve">3.7. От каждого района (города) на республиканский этап органы исполнительной власти субъектов республики, осуществляющие управление в сфере образования, направляют не более 8 работ победителей районного </w:t>
      </w:r>
    </w:p>
    <w:p w:rsidR="000B2AE4" w:rsidRPr="000B2AE4" w:rsidRDefault="000B2AE4" w:rsidP="000B2AE4">
      <w:pPr>
        <w:shd w:val="clear" w:color="auto" w:fill="FFFFFF"/>
        <w:tabs>
          <w:tab w:val="left" w:pos="720"/>
          <w:tab w:val="left" w:pos="85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shd w:val="clear" w:color="auto" w:fill="FFFFFF"/>
        <w:tabs>
          <w:tab w:val="left" w:pos="720"/>
          <w:tab w:val="left" w:pos="8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(городского) этапа Конкурса (по одной в каждую номинацию).</w:t>
      </w:r>
    </w:p>
    <w:p w:rsidR="000B2AE4" w:rsidRPr="000B2AE4" w:rsidRDefault="000B2AE4" w:rsidP="000B2AE4">
      <w:pPr>
        <w:shd w:val="clear" w:color="auto" w:fill="FFFFFF"/>
        <w:tabs>
          <w:tab w:val="left" w:pos="720"/>
        </w:tabs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0B2AE4">
        <w:rPr>
          <w:rFonts w:ascii="Times New Roman" w:hAnsi="Times New Roman" w:cs="Times New Roman"/>
          <w:sz w:val="24"/>
          <w:szCs w:val="24"/>
        </w:rPr>
        <w:tab/>
      </w:r>
      <w:r w:rsidRPr="000B2AE4">
        <w:rPr>
          <w:rFonts w:ascii="Times New Roman" w:hAnsi="Times New Roman" w:cs="Times New Roman"/>
          <w:b/>
          <w:sz w:val="24"/>
          <w:szCs w:val="24"/>
          <w:u w:val="single"/>
        </w:rPr>
        <w:t xml:space="preserve">3.8. </w:t>
      </w:r>
      <w:proofErr w:type="gramStart"/>
      <w:r w:rsidRPr="000B2AE4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Работы </w:t>
      </w:r>
      <w:r w:rsidRPr="000B2AE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направить</w:t>
      </w:r>
      <w:proofErr w:type="gramEnd"/>
      <w:r w:rsidRPr="000B2AE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 до 20 августа 2019 г. в УО  с указанием «Конкурс Юннат-2019», </w:t>
      </w:r>
      <w:proofErr w:type="spellStart"/>
      <w:r w:rsidRPr="000B2AE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конт</w:t>
      </w:r>
      <w:proofErr w:type="spellEnd"/>
      <w:r w:rsidRPr="000B2AE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тел.: 89634084611.</w:t>
      </w:r>
    </w:p>
    <w:p w:rsidR="000B2AE4" w:rsidRPr="000B2AE4" w:rsidRDefault="000B2AE4" w:rsidP="000B2AE4">
      <w:pPr>
        <w:shd w:val="clear" w:color="auto" w:fill="FFFFFF"/>
        <w:tabs>
          <w:tab w:val="left" w:pos="720"/>
        </w:tabs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Анкета-заявка участника республиканского Конкурса прилагается </w:t>
      </w:r>
      <w:r w:rsidRPr="000B2AE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(приложение 3). </w:t>
      </w:r>
    </w:p>
    <w:p w:rsidR="000B2AE4" w:rsidRPr="000B2AE4" w:rsidRDefault="000B2AE4" w:rsidP="000B2AE4">
      <w:pPr>
        <w:tabs>
          <w:tab w:val="left" w:pos="0"/>
          <w:tab w:val="left" w:pos="360"/>
        </w:tabs>
        <w:spacing w:after="120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Конкурсный материал должен быть представлен в бумажном (листы пронумерованы) и электронном виде на С</w:t>
      </w:r>
      <w:r w:rsidRPr="000B2AE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B2AE4">
        <w:rPr>
          <w:rFonts w:ascii="Times New Roman" w:hAnsi="Times New Roman" w:cs="Times New Roman"/>
          <w:sz w:val="24"/>
          <w:szCs w:val="24"/>
        </w:rPr>
        <w:t xml:space="preserve"> - носителях (документы в формате </w:t>
      </w:r>
      <w:r w:rsidRPr="000B2AE4">
        <w:rPr>
          <w:rFonts w:ascii="Times New Roman" w:hAnsi="Times New Roman" w:cs="Times New Roman"/>
          <w:sz w:val="24"/>
          <w:szCs w:val="24"/>
          <w:lang w:val="en-US"/>
        </w:rPr>
        <w:t>doc</w:t>
      </w:r>
      <w:r w:rsidRPr="000B2AE4">
        <w:rPr>
          <w:rFonts w:ascii="Times New Roman" w:hAnsi="Times New Roman" w:cs="Times New Roman"/>
          <w:sz w:val="24"/>
          <w:szCs w:val="24"/>
        </w:rPr>
        <w:t xml:space="preserve"> для </w:t>
      </w:r>
      <w:r w:rsidRPr="000B2AE4">
        <w:rPr>
          <w:rFonts w:ascii="Times New Roman" w:hAnsi="Times New Roman" w:cs="Times New Roman"/>
          <w:sz w:val="24"/>
          <w:szCs w:val="24"/>
          <w:lang w:val="en-US"/>
        </w:rPr>
        <w:t>Windows</w:t>
      </w:r>
      <w:r w:rsidRPr="000B2AE4">
        <w:rPr>
          <w:rFonts w:ascii="Times New Roman" w:hAnsi="Times New Roman" w:cs="Times New Roman"/>
          <w:sz w:val="24"/>
          <w:szCs w:val="24"/>
        </w:rPr>
        <w:t xml:space="preserve">-2000, иллюстрации в формате </w:t>
      </w:r>
      <w:r w:rsidRPr="000B2AE4">
        <w:rPr>
          <w:rFonts w:ascii="Times New Roman" w:hAnsi="Times New Roman" w:cs="Times New Roman"/>
          <w:sz w:val="24"/>
          <w:szCs w:val="24"/>
          <w:lang w:val="en-US"/>
        </w:rPr>
        <w:t>jpg</w:t>
      </w:r>
      <w:r w:rsidRPr="000B2AE4">
        <w:rPr>
          <w:rFonts w:ascii="Times New Roman" w:hAnsi="Times New Roman" w:cs="Times New Roman"/>
          <w:sz w:val="24"/>
          <w:szCs w:val="24"/>
        </w:rPr>
        <w:t xml:space="preserve">). </w:t>
      </w:r>
      <w:r w:rsidRPr="000B2AE4">
        <w:rPr>
          <w:rFonts w:ascii="Times New Roman" w:hAnsi="Times New Roman" w:cs="Times New Roman"/>
          <w:sz w:val="24"/>
          <w:szCs w:val="24"/>
          <w:u w:val="single"/>
        </w:rPr>
        <w:t xml:space="preserve">Электронный адрес </w:t>
      </w:r>
      <w:proofErr w:type="spellStart"/>
      <w:proofErr w:type="gramStart"/>
      <w:r w:rsidRPr="000B2AE4">
        <w:rPr>
          <w:rFonts w:ascii="Times New Roman" w:hAnsi="Times New Roman" w:cs="Times New Roman"/>
          <w:sz w:val="24"/>
          <w:szCs w:val="24"/>
          <w:u w:val="single"/>
          <w:lang w:val="en-US"/>
        </w:rPr>
        <w:t>kumsiget</w:t>
      </w:r>
      <w:proofErr w:type="spellEnd"/>
      <w:r w:rsidRPr="000B2AE4">
        <w:rPr>
          <w:rFonts w:ascii="Times New Roman" w:hAnsi="Times New Roman" w:cs="Times New Roman"/>
          <w:sz w:val="24"/>
          <w:szCs w:val="24"/>
          <w:u w:val="single"/>
        </w:rPr>
        <w:t>@</w:t>
      </w:r>
      <w:r w:rsidRPr="000B2AE4">
        <w:rPr>
          <w:rFonts w:ascii="Times New Roman" w:hAnsi="Times New Roman" w:cs="Times New Roman"/>
          <w:sz w:val="24"/>
          <w:szCs w:val="24"/>
          <w:u w:val="single"/>
          <w:lang w:val="en-US"/>
        </w:rPr>
        <w:t>mail</w:t>
      </w:r>
      <w:r w:rsidRPr="000B2AE4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Pr="000B2AE4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proofErr w:type="spellEnd"/>
      <w:r w:rsidRPr="000B2AE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B2AE4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0B2AE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(</w:t>
      </w:r>
      <w:proofErr w:type="gramEnd"/>
      <w:r w:rsidRPr="000B2AE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без электронного варианта работы не рассматриваются).</w:t>
      </w:r>
    </w:p>
    <w:p w:rsidR="000B2AE4" w:rsidRPr="000B2AE4" w:rsidRDefault="000B2AE4" w:rsidP="000B2AE4">
      <w:pPr>
        <w:pStyle w:val="31"/>
        <w:tabs>
          <w:tab w:val="left" w:pos="-284"/>
          <w:tab w:val="left" w:pos="720"/>
        </w:tabs>
        <w:ind w:left="0"/>
        <w:rPr>
          <w:sz w:val="24"/>
          <w:szCs w:val="24"/>
        </w:rPr>
      </w:pPr>
      <w:r w:rsidRPr="000B2AE4">
        <w:rPr>
          <w:color w:val="000000"/>
          <w:sz w:val="24"/>
          <w:szCs w:val="24"/>
        </w:rPr>
        <w:tab/>
      </w:r>
      <w:r w:rsidRPr="000B2AE4">
        <w:rPr>
          <w:sz w:val="24"/>
          <w:szCs w:val="24"/>
        </w:rPr>
        <w:t xml:space="preserve">3.9. На </w:t>
      </w:r>
      <w:proofErr w:type="gramStart"/>
      <w:r w:rsidRPr="000B2AE4">
        <w:rPr>
          <w:sz w:val="24"/>
          <w:szCs w:val="24"/>
        </w:rPr>
        <w:t>районный  этап</w:t>
      </w:r>
      <w:proofErr w:type="gramEnd"/>
      <w:r w:rsidRPr="000B2AE4">
        <w:rPr>
          <w:sz w:val="24"/>
          <w:szCs w:val="24"/>
        </w:rPr>
        <w:t xml:space="preserve"> Конкурса не принимаются работы в случаях, если:</w:t>
      </w:r>
    </w:p>
    <w:p w:rsidR="000B2AE4" w:rsidRPr="000B2AE4" w:rsidRDefault="000B2AE4" w:rsidP="000B2AE4">
      <w:pPr>
        <w:numPr>
          <w:ilvl w:val="0"/>
          <w:numId w:val="7"/>
        </w:numPr>
        <w:tabs>
          <w:tab w:val="left" w:pos="0"/>
          <w:tab w:val="left" w:pos="720"/>
          <w:tab w:val="left" w:pos="1134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lastRenderedPageBreak/>
        <w:t>содержание представленной работы не соответствует тематике Конкурса;</w:t>
      </w:r>
    </w:p>
    <w:p w:rsidR="000B2AE4" w:rsidRPr="000B2AE4" w:rsidRDefault="000B2AE4" w:rsidP="000B2AE4">
      <w:pPr>
        <w:numPr>
          <w:ilvl w:val="0"/>
          <w:numId w:val="7"/>
        </w:numPr>
        <w:tabs>
          <w:tab w:val="left" w:pos="720"/>
          <w:tab w:val="left" w:pos="1134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оформление конкурсных материалов не соответствует требованиям Конкурса;</w:t>
      </w:r>
    </w:p>
    <w:p w:rsidR="000B2AE4" w:rsidRPr="000B2AE4" w:rsidRDefault="000B2AE4" w:rsidP="000B2AE4">
      <w:pPr>
        <w:numPr>
          <w:ilvl w:val="0"/>
          <w:numId w:val="7"/>
        </w:numPr>
        <w:tabs>
          <w:tab w:val="left" w:pos="720"/>
          <w:tab w:val="left" w:pos="1134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представленная работа получала одно из призовых мест на других конкурсах республиканского уровня, проведенных в предыдущем и текущем годах.</w:t>
      </w:r>
    </w:p>
    <w:p w:rsidR="000B2AE4" w:rsidRPr="000B2AE4" w:rsidRDefault="000B2AE4" w:rsidP="000B2AE4">
      <w:pPr>
        <w:shd w:val="clear" w:color="auto" w:fill="FFFFFF"/>
        <w:ind w:firstLine="63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2AE4" w:rsidRPr="000B2AE4" w:rsidRDefault="000B2AE4" w:rsidP="000B2AE4">
      <w:pPr>
        <w:shd w:val="clear" w:color="auto" w:fill="FFFFFF"/>
        <w:ind w:firstLine="63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2AE4">
        <w:rPr>
          <w:rFonts w:ascii="Times New Roman" w:hAnsi="Times New Roman" w:cs="Times New Roman"/>
          <w:b/>
          <w:sz w:val="24"/>
          <w:szCs w:val="24"/>
        </w:rPr>
        <w:t>4. РУКОВОДСТВО КОНКУРСОМ</w:t>
      </w:r>
    </w:p>
    <w:p w:rsidR="000B2AE4" w:rsidRPr="000B2AE4" w:rsidRDefault="000B2AE4" w:rsidP="000B2AE4">
      <w:pPr>
        <w:shd w:val="clear" w:color="auto" w:fill="FFFFFF"/>
        <w:ind w:firstLine="63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2AE4" w:rsidRPr="000B2AE4" w:rsidRDefault="000B2AE4" w:rsidP="000B2AE4">
      <w:pPr>
        <w:tabs>
          <w:tab w:val="left" w:pos="0"/>
          <w:tab w:val="left" w:pos="1276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4.1. Общее руководство по подготовке и проведению Конкурса осуществляет Оргкомитет, который создается Министерством образования и науки РД (далее – </w:t>
      </w:r>
      <w:proofErr w:type="spellStart"/>
      <w:r w:rsidRPr="000B2AE4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0B2AE4">
        <w:rPr>
          <w:rFonts w:ascii="Times New Roman" w:hAnsi="Times New Roman" w:cs="Times New Roman"/>
          <w:sz w:val="24"/>
          <w:szCs w:val="24"/>
        </w:rPr>
        <w:t xml:space="preserve"> РД) из числа научных сотрудников, преподавателей и </w:t>
      </w:r>
      <w:proofErr w:type="gramStart"/>
      <w:r w:rsidRPr="000B2AE4">
        <w:rPr>
          <w:rFonts w:ascii="Times New Roman" w:hAnsi="Times New Roman" w:cs="Times New Roman"/>
          <w:sz w:val="24"/>
          <w:szCs w:val="24"/>
        </w:rPr>
        <w:t>специалистов образовательных учреждений и заинтересованных организаций</w:t>
      </w:r>
      <w:proofErr w:type="gramEnd"/>
      <w:r w:rsidRPr="000B2AE4">
        <w:rPr>
          <w:rFonts w:ascii="Times New Roman" w:hAnsi="Times New Roman" w:cs="Times New Roman"/>
          <w:sz w:val="24"/>
          <w:szCs w:val="24"/>
        </w:rPr>
        <w:t xml:space="preserve"> и ведомств </w:t>
      </w:r>
      <w:r w:rsidRPr="000B2AE4">
        <w:rPr>
          <w:rFonts w:ascii="Times New Roman" w:hAnsi="Times New Roman" w:cs="Times New Roman"/>
          <w:i/>
          <w:sz w:val="24"/>
          <w:szCs w:val="24"/>
        </w:rPr>
        <w:t>(приложение 4).</w:t>
      </w:r>
      <w:r w:rsidRPr="000B2A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2AE4" w:rsidRPr="000B2AE4" w:rsidRDefault="000B2AE4" w:rsidP="000B2AE4">
      <w:pPr>
        <w:shd w:val="clear" w:color="auto" w:fill="FFFFFF"/>
        <w:tabs>
          <w:tab w:val="left" w:pos="0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Оргкомитет:</w:t>
      </w:r>
    </w:p>
    <w:p w:rsidR="000B2AE4" w:rsidRPr="000B2AE4" w:rsidRDefault="000B2AE4" w:rsidP="000B2AE4">
      <w:pPr>
        <w:shd w:val="clear" w:color="auto" w:fill="FFFFFF"/>
        <w:tabs>
          <w:tab w:val="left" w:pos="0"/>
          <w:tab w:val="left" w:pos="709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- утверждает состав жюри заочного республиканского этапа;</w:t>
      </w:r>
    </w:p>
    <w:p w:rsidR="000B2AE4" w:rsidRPr="000B2AE4" w:rsidRDefault="000B2AE4" w:rsidP="000B2AE4">
      <w:pPr>
        <w:shd w:val="clear" w:color="auto" w:fill="FFFFFF"/>
        <w:tabs>
          <w:tab w:val="left" w:pos="0"/>
          <w:tab w:val="left" w:pos="709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- принимает работы победителей районного этапа для участия в республиканском Конкурсе;</w:t>
      </w:r>
    </w:p>
    <w:p w:rsidR="000B2AE4" w:rsidRPr="000B2AE4" w:rsidRDefault="000B2AE4" w:rsidP="000B2AE4">
      <w:pPr>
        <w:shd w:val="clear" w:color="auto" w:fill="FFFFFF"/>
        <w:tabs>
          <w:tab w:val="left" w:pos="0"/>
          <w:tab w:val="left" w:pos="709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- информирует об итогах заочного этапа Конкурса органы исполнительной власти субъектов республики, осуществляющие управление в сфере образования.</w:t>
      </w:r>
    </w:p>
    <w:p w:rsidR="000B2AE4" w:rsidRPr="000B2AE4" w:rsidRDefault="000B2AE4" w:rsidP="000B2AE4">
      <w:pPr>
        <w:tabs>
          <w:tab w:val="left" w:pos="0"/>
          <w:tab w:val="left" w:pos="1276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Решение оргкомитета оформляется протоколом и утверждается председателем (заместителем председателя) оргкомитета.</w:t>
      </w:r>
    </w:p>
    <w:p w:rsidR="000B2AE4" w:rsidRPr="000B2AE4" w:rsidRDefault="000B2AE4" w:rsidP="000B2AE4">
      <w:pPr>
        <w:tabs>
          <w:tab w:val="left" w:pos="0"/>
          <w:tab w:val="left" w:pos="1276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4.2. Для подготовки и проведения районного этапа Конкурса создаются соответствующие оргкомитеты на местах.</w:t>
      </w:r>
    </w:p>
    <w:p w:rsidR="000B2AE4" w:rsidRPr="000B2AE4" w:rsidRDefault="000B2AE4" w:rsidP="000B2AE4">
      <w:pPr>
        <w:tabs>
          <w:tab w:val="left" w:pos="0"/>
          <w:tab w:val="left" w:pos="1276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4.3. Жюри Конкурса:</w:t>
      </w:r>
    </w:p>
    <w:p w:rsidR="000B2AE4" w:rsidRPr="000B2AE4" w:rsidRDefault="000B2AE4" w:rsidP="000B2AE4">
      <w:pPr>
        <w:tabs>
          <w:tab w:val="left" w:pos="0"/>
          <w:tab w:val="left" w:pos="1276"/>
        </w:tabs>
        <w:ind w:right="219"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0B2AE4">
        <w:rPr>
          <w:rFonts w:ascii="Times New Roman" w:hAnsi="Times New Roman" w:cs="Times New Roman"/>
          <w:spacing w:val="-8"/>
          <w:sz w:val="24"/>
          <w:szCs w:val="24"/>
        </w:rPr>
        <w:t>- оценивает конкурсные работы в соответствии с критериями (приложение 2);</w:t>
      </w:r>
    </w:p>
    <w:p w:rsidR="000B2AE4" w:rsidRPr="000B2AE4" w:rsidRDefault="000B2AE4" w:rsidP="000B2AE4">
      <w:pPr>
        <w:tabs>
          <w:tab w:val="left" w:pos="0"/>
          <w:tab w:val="left" w:pos="1276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- определяет победителей и призёров в каждой из номинаций Конкурса по среднему баллу всех членов жюри.</w:t>
      </w:r>
    </w:p>
    <w:p w:rsidR="000B2AE4" w:rsidRPr="000B2AE4" w:rsidRDefault="000B2AE4" w:rsidP="000B2AE4">
      <w:pPr>
        <w:tabs>
          <w:tab w:val="left" w:pos="0"/>
          <w:tab w:val="left" w:pos="1276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tabs>
          <w:tab w:val="left" w:pos="0"/>
          <w:tab w:val="left" w:pos="1276"/>
        </w:tabs>
        <w:ind w:right="2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4.4. Решение жюри по каждой номинации Конкурса оформляется протоколом и утверждается председателем жюри.</w:t>
      </w:r>
    </w:p>
    <w:p w:rsidR="000B2AE4" w:rsidRPr="000B2AE4" w:rsidRDefault="000B2AE4" w:rsidP="000B2AE4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B2AE4" w:rsidRPr="000B2AE4" w:rsidRDefault="000B2AE4" w:rsidP="000B2AE4">
      <w:pPr>
        <w:shd w:val="clear" w:color="auto" w:fill="FFFFFF"/>
        <w:tabs>
          <w:tab w:val="left" w:pos="3261"/>
        </w:tabs>
        <w:spacing w:before="14"/>
        <w:ind w:left="7655" w:right="424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0B2AE4" w:rsidRPr="000B2AE4" w:rsidRDefault="000B2AE4" w:rsidP="000B2AE4">
      <w:pPr>
        <w:shd w:val="clear" w:color="auto" w:fill="FFFFFF"/>
        <w:tabs>
          <w:tab w:val="left" w:pos="0"/>
          <w:tab w:val="left" w:pos="900"/>
        </w:tabs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0B2AE4">
        <w:rPr>
          <w:rFonts w:ascii="Times New Roman" w:hAnsi="Times New Roman" w:cs="Times New Roman"/>
          <w:i w:val="0"/>
          <w:sz w:val="24"/>
          <w:szCs w:val="24"/>
        </w:rPr>
        <w:t>ТРЕБОВАНИЯ К ОФОРМЛЕНИЮ КОНКУРСНЫХ МАТЕРИАЛОВ</w:t>
      </w:r>
    </w:p>
    <w:p w:rsidR="000B2AE4" w:rsidRPr="000B2AE4" w:rsidRDefault="000B2AE4" w:rsidP="000B2AE4">
      <w:pPr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i/>
          <w:sz w:val="24"/>
          <w:szCs w:val="24"/>
        </w:rPr>
        <w:lastRenderedPageBreak/>
        <w:t>1. Учебно-опытническая работа</w:t>
      </w:r>
      <w:r w:rsidRPr="000B2AE4">
        <w:rPr>
          <w:rFonts w:ascii="Times New Roman" w:hAnsi="Times New Roman" w:cs="Times New Roman"/>
          <w:sz w:val="24"/>
          <w:szCs w:val="24"/>
        </w:rPr>
        <w:t xml:space="preserve"> должна содержать:</w:t>
      </w:r>
    </w:p>
    <w:p w:rsidR="000B2AE4" w:rsidRPr="000B2AE4" w:rsidRDefault="000B2AE4" w:rsidP="000B2AE4">
      <w:pPr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ind w:left="0"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титульный лист с указанием (сверху вниз) названия организации и объединения; темы работы; фамилии и имени (полностью) автора, класс; фамилии, имена и отчества (полностью) руководителя и консультанта (если имеются); год выполнения работы;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оглавление, перечисляющее нижеупомянутые разделы;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введение, где необходимо сформулировать проблематику; цель и задачи работы; обосновать ее актуальность; провести краткий обзор литературных источников по проблеме исследования; указать место и сроки проведения опыта; дать характеристику климатических, почвенных, хозяйственных условий района и историю опытного участка.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методику опыта (описание схемы опыта, техники наблюдений и учетов, которые использовались в ходе работы, агротехническое обоснование, статистическую и экономическую оценку результатов);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прогнозируемые или полученные результаты опытов, их обсуждение. Желательно использование таблиц, диаграмм, графиков и т.п.;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выводы (краткие ответы на вопросы, поставленные в задачах);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заключение,</w:t>
      </w:r>
      <w:r w:rsidRPr="000B2A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2AE4">
        <w:rPr>
          <w:rFonts w:ascii="Times New Roman" w:hAnsi="Times New Roman" w:cs="Times New Roman"/>
          <w:sz w:val="24"/>
          <w:szCs w:val="24"/>
        </w:rPr>
        <w:t>где могут быть отмечены лица, помогавшие в выполнении работы, намечены дальнейшие перспективы работы;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список использованной литературы, оформленный в соответствии с правилами составления библиографического списка. В тексте работы должны быть ссылки на использованные литературные источники.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Фактические и числовые данные, имеющие большой объем, а также рисунки, диаграммы, схемы, карты, фотографии и т.д. могут быть вынесены в конец работы – в приложения. Все приложения должны быть пронумерованы и озаглавлены, а в тексте работы должны быть сделаны ссылки на них.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Картографический материал должен иметь условные обозначения, масштаб. Объем работы не ограничен.</w:t>
      </w:r>
    </w:p>
    <w:p w:rsidR="000B2AE4" w:rsidRPr="000B2AE4" w:rsidRDefault="000B2AE4" w:rsidP="000B2AE4">
      <w:pPr>
        <w:tabs>
          <w:tab w:val="left" w:pos="0"/>
          <w:tab w:val="left" w:pos="851"/>
        </w:tabs>
        <w:ind w:right="424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i/>
          <w:sz w:val="24"/>
          <w:szCs w:val="24"/>
        </w:rPr>
        <w:t>2. Практический проект</w:t>
      </w:r>
      <w:r w:rsidRPr="000B2AE4">
        <w:rPr>
          <w:rFonts w:ascii="Times New Roman" w:hAnsi="Times New Roman" w:cs="Times New Roman"/>
          <w:sz w:val="24"/>
          <w:szCs w:val="24"/>
        </w:rPr>
        <w:t xml:space="preserve"> включает в себя:</w:t>
      </w:r>
    </w:p>
    <w:p w:rsidR="000B2AE4" w:rsidRPr="000B2AE4" w:rsidRDefault="000B2AE4" w:rsidP="000B2AE4">
      <w:pPr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ind w:left="0"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титульный лист с указанием (сверху вниз) названия организации и объединения; название работы; фамилии и имени (полностью) автора (-</w:t>
      </w:r>
      <w:proofErr w:type="spellStart"/>
      <w:r w:rsidRPr="000B2AE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B2AE4">
        <w:rPr>
          <w:rFonts w:ascii="Times New Roman" w:hAnsi="Times New Roman" w:cs="Times New Roman"/>
          <w:sz w:val="24"/>
          <w:szCs w:val="24"/>
        </w:rPr>
        <w:t>), класс; фамилии, имена и отчества (полностью) руководителя и консультанта (если имеются); год выполнения работы;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оглавление, перечисляющее разделы;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введение, где необходимо указать проблему, которую решает проект; обосновать ее актуальность, цель и задачи работы;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 механизмы и этапы его реализации;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 результаты по его реализации;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практическая значимость.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Желательно иметь в приложении наглядный материал (по усмотрению автора), раскрывающий содержание всех этапов реализации проекта.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i/>
          <w:sz w:val="24"/>
          <w:szCs w:val="24"/>
        </w:rPr>
        <w:t>3. Описание опыта работы</w:t>
      </w:r>
      <w:r w:rsidRPr="000B2AE4">
        <w:rPr>
          <w:rFonts w:ascii="Times New Roman" w:hAnsi="Times New Roman" w:cs="Times New Roman"/>
          <w:sz w:val="24"/>
          <w:szCs w:val="24"/>
        </w:rPr>
        <w:t xml:space="preserve"> района, учреждения, руководителя детского объединения: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- Титульный лист с указанием фамилии, имени и отчества автора (-</w:t>
      </w:r>
      <w:proofErr w:type="spellStart"/>
      <w:r w:rsidRPr="000B2AE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B2AE4">
        <w:rPr>
          <w:rFonts w:ascii="Times New Roman" w:hAnsi="Times New Roman" w:cs="Times New Roman"/>
          <w:sz w:val="24"/>
          <w:szCs w:val="24"/>
        </w:rPr>
        <w:t>), полного названия коллектива или организации, полного почтового адреса и других координат, года представления опыта.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lastRenderedPageBreak/>
        <w:t>- Содержание включает в себя следующее: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краткую историю вопроса, на решение которого было направлено действие (региона, учреждения, руководителя детского объединения);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характеристику условий, в которых создавался опыт;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описание и анализ того нового, оригинального, что есть в практике создателя опыта (показать в динамике);</w:t>
      </w:r>
    </w:p>
    <w:p w:rsidR="000B2AE4" w:rsidRPr="000B2AE4" w:rsidRDefault="000B2AE4" w:rsidP="000B2AE4">
      <w:pPr>
        <w:numPr>
          <w:ilvl w:val="0"/>
          <w:numId w:val="15"/>
        </w:numPr>
        <w:suppressAutoHyphens/>
        <w:spacing w:after="0" w:line="240" w:lineRule="auto"/>
        <w:ind w:right="42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изложение достигнутых результатов и перспективы на дальнейшую работу.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i/>
          <w:sz w:val="24"/>
          <w:szCs w:val="24"/>
          <w:u w:val="single"/>
        </w:rPr>
        <w:t>Приложением к описанию опыта</w:t>
      </w:r>
      <w:r w:rsidRPr="000B2AE4">
        <w:rPr>
          <w:rFonts w:ascii="Times New Roman" w:hAnsi="Times New Roman" w:cs="Times New Roman"/>
          <w:sz w:val="24"/>
          <w:szCs w:val="24"/>
        </w:rPr>
        <w:t xml:space="preserve"> могут быть следующие методические материалы: методические </w:t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t>учебно-наглядные пособия; дидактический и игровой материалы</w:t>
      </w:r>
      <w:r w:rsidRPr="000B2AE4">
        <w:rPr>
          <w:rFonts w:ascii="Times New Roman" w:hAnsi="Times New Roman" w:cs="Times New Roman"/>
          <w:sz w:val="24"/>
          <w:szCs w:val="24"/>
        </w:rPr>
        <w:t xml:space="preserve">; разработки мероприятий; сообщения об инновационных формах и методах агроэкологического образования и т.п. 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Материалы приложения могут быть оформлены в любой произвольной форме, удобной для исполнителя. Главное требование к ним – информативность и степень востребованности.</w:t>
      </w:r>
    </w:p>
    <w:p w:rsidR="000B2AE4" w:rsidRPr="000B2AE4" w:rsidRDefault="000B2AE4" w:rsidP="000B2AE4">
      <w:pPr>
        <w:pStyle w:val="31"/>
        <w:ind w:left="0" w:right="424" w:firstLine="709"/>
        <w:rPr>
          <w:sz w:val="24"/>
          <w:szCs w:val="24"/>
        </w:rPr>
      </w:pPr>
      <w:r w:rsidRPr="000B2AE4">
        <w:rPr>
          <w:sz w:val="24"/>
          <w:szCs w:val="24"/>
        </w:rPr>
        <w:t xml:space="preserve">4. Все текстовые материалы должны быть написаны на русском языке, набраны на компьютере. Листы конкурсных материалов должны быть надежно скреплены </w:t>
      </w:r>
      <w:proofErr w:type="spellStart"/>
      <w:r w:rsidRPr="000B2AE4">
        <w:rPr>
          <w:sz w:val="24"/>
          <w:szCs w:val="24"/>
        </w:rPr>
        <w:t>степлером</w:t>
      </w:r>
      <w:proofErr w:type="spellEnd"/>
      <w:r w:rsidRPr="000B2AE4">
        <w:rPr>
          <w:sz w:val="24"/>
          <w:szCs w:val="24"/>
        </w:rPr>
        <w:t>, в скоросшивателе и т.п. и пронумерованы. Формат – не более А-4. Работа должна быть размещена в отдельной папке, не допускающей выпадения материалов.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5. Каждая конкурсная работа должна сопровождаться отдельной анкетой-заявкой (приложение 3)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6. Демонстрационные материалы не высылаются и оргкомитетом не принимаются. 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7. Работы, оформление которых не соответствуют вышеуказанным требованиям, не рассматриваются.</w:t>
      </w:r>
    </w:p>
    <w:p w:rsidR="000B2AE4" w:rsidRPr="000B2AE4" w:rsidRDefault="000B2AE4" w:rsidP="000B2AE4">
      <w:pPr>
        <w:ind w:right="424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shd w:val="clear" w:color="auto" w:fill="FFFFFF"/>
        <w:spacing w:before="14"/>
        <w:ind w:right="424" w:firstLine="180"/>
        <w:jc w:val="center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shd w:val="clear" w:color="auto" w:fill="FFFFFF"/>
        <w:spacing w:before="14"/>
        <w:ind w:right="424" w:firstLine="1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2AE4">
        <w:rPr>
          <w:rFonts w:ascii="Times New Roman" w:hAnsi="Times New Roman" w:cs="Times New Roman"/>
          <w:b/>
          <w:sz w:val="24"/>
          <w:szCs w:val="24"/>
        </w:rPr>
        <w:t>ТРЕБОВАНИЯ К ОФОРМЛЕНИЮ</w:t>
      </w:r>
    </w:p>
    <w:p w:rsidR="000B2AE4" w:rsidRPr="000B2AE4" w:rsidRDefault="000B2AE4" w:rsidP="000B2AE4">
      <w:pPr>
        <w:shd w:val="clear" w:color="auto" w:fill="FFFFFF"/>
        <w:spacing w:before="14"/>
        <w:ind w:right="424" w:firstLine="18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B2AE4">
        <w:rPr>
          <w:rFonts w:ascii="Times New Roman" w:hAnsi="Times New Roman" w:cs="Times New Roman"/>
          <w:b/>
          <w:sz w:val="24"/>
          <w:szCs w:val="24"/>
        </w:rPr>
        <w:t xml:space="preserve">ДЕМОНСТРАЦИОННЫХ ВЫСТАВОЧНЫХ </w:t>
      </w:r>
      <w:r w:rsidRPr="000B2AE4">
        <w:rPr>
          <w:rFonts w:ascii="Times New Roman" w:hAnsi="Times New Roman" w:cs="Times New Roman"/>
          <w:b/>
          <w:caps/>
          <w:sz w:val="24"/>
          <w:szCs w:val="24"/>
        </w:rPr>
        <w:t xml:space="preserve">экспозиций </w:t>
      </w:r>
    </w:p>
    <w:p w:rsidR="000B2AE4" w:rsidRPr="000B2AE4" w:rsidRDefault="000B2AE4" w:rsidP="000B2AE4">
      <w:pPr>
        <w:shd w:val="clear" w:color="auto" w:fill="FFFFFF"/>
        <w:spacing w:before="14"/>
        <w:ind w:right="424" w:firstLine="18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1. Демонстрационными материалами выставочных экспозиций могут быть следующие объекты: </w:t>
      </w:r>
    </w:p>
    <w:p w:rsidR="000B2AE4" w:rsidRPr="000B2AE4" w:rsidRDefault="000B2AE4" w:rsidP="000B2AE4">
      <w:pPr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1.1. Натуральные:</w:t>
      </w:r>
    </w:p>
    <w:p w:rsidR="000B2AE4" w:rsidRPr="000B2AE4" w:rsidRDefault="000B2AE4" w:rsidP="000B2AE4">
      <w:pPr>
        <w:widowControl w:val="0"/>
        <w:numPr>
          <w:ilvl w:val="0"/>
          <w:numId w:val="12"/>
        </w:numPr>
        <w:shd w:val="clear" w:color="auto" w:fill="FFFFFF"/>
        <w:tabs>
          <w:tab w:val="left" w:pos="180"/>
          <w:tab w:val="left" w:pos="54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 колосья в виде снопов на подставке, образцы крупяных культур в полотняных мешочках, соцветия, семена, клубни и др.</w:t>
      </w:r>
    </w:p>
    <w:p w:rsidR="000B2AE4" w:rsidRPr="000B2AE4" w:rsidRDefault="000B2AE4" w:rsidP="000B2AE4">
      <w:pPr>
        <w:widowControl w:val="0"/>
        <w:numPr>
          <w:ilvl w:val="0"/>
          <w:numId w:val="4"/>
        </w:numPr>
        <w:shd w:val="clear" w:color="auto" w:fill="FFFFFF"/>
        <w:tabs>
          <w:tab w:val="left" w:pos="54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 плоды, корнеплоды, кочаны, луковицы, семена, листья с наиболее выраженными видовыми и сортовыми признаками.</w:t>
      </w:r>
    </w:p>
    <w:p w:rsidR="000B2AE4" w:rsidRPr="000B2AE4" w:rsidRDefault="000B2AE4" w:rsidP="000B2AE4">
      <w:pPr>
        <w:widowControl w:val="0"/>
        <w:numPr>
          <w:ilvl w:val="0"/>
          <w:numId w:val="4"/>
        </w:numPr>
        <w:shd w:val="clear" w:color="auto" w:fill="FFFFFF"/>
        <w:tabs>
          <w:tab w:val="left" w:pos="54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 плоды, ягоды, орехи с типичными сортовыми признаками.</w:t>
      </w:r>
    </w:p>
    <w:p w:rsidR="000B2AE4" w:rsidRPr="000B2AE4" w:rsidRDefault="000B2AE4" w:rsidP="000B2AE4">
      <w:pPr>
        <w:widowControl w:val="0"/>
        <w:numPr>
          <w:ilvl w:val="0"/>
          <w:numId w:val="4"/>
        </w:numPr>
        <w:shd w:val="clear" w:color="auto" w:fill="FFFFFF"/>
        <w:tabs>
          <w:tab w:val="left" w:pos="54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 цветы в срезке, горшечные цветочные культуры, цветочно-декоративные </w:t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композиции с использованием различного растительного материала (ветки, плоды, травы, живые цветы, сухоцветы и др.).</w:t>
      </w:r>
    </w:p>
    <w:p w:rsidR="000B2AE4" w:rsidRPr="000B2AE4" w:rsidRDefault="000B2AE4" w:rsidP="000B2AE4">
      <w:pPr>
        <w:widowControl w:val="0"/>
        <w:numPr>
          <w:ilvl w:val="0"/>
          <w:numId w:val="4"/>
        </w:numPr>
        <w:shd w:val="clear" w:color="auto" w:fill="FFFFFF"/>
        <w:tabs>
          <w:tab w:val="left" w:pos="54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 лекарственное сырье в виде плодов, листьев, трав, семян, цветов, а также </w:t>
      </w:r>
      <w:proofErr w:type="spellStart"/>
      <w:r w:rsidRPr="000B2AE4">
        <w:rPr>
          <w:rFonts w:ascii="Times New Roman" w:hAnsi="Times New Roman" w:cs="Times New Roman"/>
          <w:color w:val="000000"/>
          <w:sz w:val="24"/>
          <w:szCs w:val="24"/>
        </w:rPr>
        <w:t>фитопродукция</w:t>
      </w:r>
      <w:proofErr w:type="spellEnd"/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0B2AE4" w:rsidRPr="000B2AE4" w:rsidRDefault="000B2AE4" w:rsidP="000B2AE4">
      <w:pPr>
        <w:widowControl w:val="0"/>
        <w:numPr>
          <w:ilvl w:val="0"/>
          <w:numId w:val="4"/>
        </w:numPr>
        <w:shd w:val="clear" w:color="auto" w:fill="FFFFFF"/>
        <w:tabs>
          <w:tab w:val="left" w:pos="230"/>
          <w:tab w:val="left" w:pos="54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медоносные растения, продукция пчеловодства</w:t>
      </w:r>
      <w:r w:rsidRPr="000B2A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t>(мед, воск, прополис, перга и др.).</w:t>
      </w:r>
    </w:p>
    <w:p w:rsidR="000B2AE4" w:rsidRPr="000B2AE4" w:rsidRDefault="000B2AE4" w:rsidP="000B2AE4">
      <w:pPr>
        <w:widowControl w:val="0"/>
        <w:numPr>
          <w:ilvl w:val="0"/>
          <w:numId w:val="4"/>
        </w:numPr>
        <w:shd w:val="clear" w:color="auto" w:fill="FFFFFF"/>
        <w:tabs>
          <w:tab w:val="left" w:pos="54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стенды, макеты и проектные композиции по оформлению учебно-опытного участка, </w:t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t>обустройству и озеленению мест проживания, парков и других объектов;</w:t>
      </w:r>
    </w:p>
    <w:p w:rsidR="000B2AE4" w:rsidRPr="000B2AE4" w:rsidRDefault="000B2AE4" w:rsidP="000B2AE4">
      <w:pPr>
        <w:widowControl w:val="0"/>
        <w:numPr>
          <w:ilvl w:val="0"/>
          <w:numId w:val="4"/>
        </w:numPr>
        <w:shd w:val="clear" w:color="auto" w:fill="FFFFFF"/>
        <w:tabs>
          <w:tab w:val="left" w:pos="54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учебно-наглядные пособия, дидактический и игровой материалы из культурных растений, сельскохозяйственной продукции и природного растительного материала с методикой изготовления и рекомендациями использования их в учебном процессе.</w:t>
      </w:r>
    </w:p>
    <w:p w:rsidR="000B2AE4" w:rsidRPr="000B2AE4" w:rsidRDefault="000B2AE4" w:rsidP="000B2AE4">
      <w:pPr>
        <w:shd w:val="clear" w:color="auto" w:fill="FFFFFF"/>
        <w:tabs>
          <w:tab w:val="left" w:pos="367"/>
        </w:tabs>
        <w:spacing w:before="7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 1.2. Консервированные</w:t>
      </w:r>
    </w:p>
    <w:p w:rsidR="000B2AE4" w:rsidRPr="000B2AE4" w:rsidRDefault="000B2AE4" w:rsidP="000B2AE4">
      <w:pPr>
        <w:widowControl w:val="0"/>
        <w:numPr>
          <w:ilvl w:val="0"/>
          <w:numId w:val="9"/>
        </w:numPr>
        <w:shd w:val="clear" w:color="auto" w:fill="FFFFFF"/>
        <w:tabs>
          <w:tab w:val="left" w:pos="0"/>
          <w:tab w:val="left" w:pos="36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плоды растений</w:t>
      </w:r>
      <w:r w:rsidRPr="000B2A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t>или их части, которые невозможно сохранить в натуральном виде;</w:t>
      </w:r>
    </w:p>
    <w:p w:rsidR="000B2AE4" w:rsidRPr="000B2AE4" w:rsidRDefault="000B2AE4" w:rsidP="000B2AE4">
      <w:pPr>
        <w:widowControl w:val="0"/>
        <w:numPr>
          <w:ilvl w:val="0"/>
          <w:numId w:val="9"/>
        </w:numPr>
        <w:shd w:val="clear" w:color="auto" w:fill="FFFFFF"/>
        <w:tabs>
          <w:tab w:val="left" w:pos="0"/>
          <w:tab w:val="left" w:pos="36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сельскохозяйственная продукция, сохранившая внешние и вкусовые качества различными способами консервации, а также кулинарной обработкой.</w:t>
      </w:r>
    </w:p>
    <w:p w:rsidR="000B2AE4" w:rsidRPr="000B2AE4" w:rsidRDefault="000B2AE4" w:rsidP="000B2AE4">
      <w:pPr>
        <w:shd w:val="clear" w:color="auto" w:fill="FFFFFF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  1.3. Гербарии и коллекции </w:t>
      </w:r>
    </w:p>
    <w:p w:rsidR="000B2AE4" w:rsidRPr="000B2AE4" w:rsidRDefault="000B2AE4" w:rsidP="000B2AE4">
      <w:pPr>
        <w:widowControl w:val="0"/>
        <w:numPr>
          <w:ilvl w:val="0"/>
          <w:numId w:val="14"/>
        </w:numPr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засушенные стебли, листья, корни растений;</w:t>
      </w:r>
    </w:p>
    <w:p w:rsidR="000B2AE4" w:rsidRPr="000B2AE4" w:rsidRDefault="000B2AE4" w:rsidP="000B2AE4">
      <w:pPr>
        <w:widowControl w:val="0"/>
        <w:numPr>
          <w:ilvl w:val="0"/>
          <w:numId w:val="14"/>
        </w:numPr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плоды и семена.</w:t>
      </w:r>
    </w:p>
    <w:p w:rsidR="000B2AE4" w:rsidRPr="000B2AE4" w:rsidRDefault="000B2AE4" w:rsidP="000B2AE4">
      <w:pPr>
        <w:shd w:val="clear" w:color="auto" w:fill="FFFFFF"/>
        <w:spacing w:before="223"/>
        <w:ind w:right="424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2. Представленный экспонат или группа экспонатов должны иметь:</w:t>
      </w:r>
    </w:p>
    <w:p w:rsidR="000B2AE4" w:rsidRPr="000B2AE4" w:rsidRDefault="000B2AE4" w:rsidP="000B2AE4">
      <w:pPr>
        <w:shd w:val="clear" w:color="auto" w:fill="FFFFFF"/>
        <w:spacing w:before="223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B2AE4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Этикетку </w:t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размером 12 х 6 см, отпечатанную на компьютере в которой указываются: </w:t>
      </w:r>
    </w:p>
    <w:p w:rsidR="000B2AE4" w:rsidRPr="000B2AE4" w:rsidRDefault="000B2AE4" w:rsidP="000B2AE4">
      <w:pPr>
        <w:widowControl w:val="0"/>
        <w:numPr>
          <w:ilvl w:val="0"/>
          <w:numId w:val="13"/>
        </w:numPr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название (на русском и латинском языках);</w:t>
      </w:r>
    </w:p>
    <w:p w:rsidR="000B2AE4" w:rsidRPr="000B2AE4" w:rsidRDefault="000B2AE4" w:rsidP="000B2AE4">
      <w:pPr>
        <w:widowControl w:val="0"/>
        <w:numPr>
          <w:ilvl w:val="0"/>
          <w:numId w:val="16"/>
        </w:numPr>
        <w:shd w:val="clear" w:color="auto" w:fill="FFFFFF"/>
        <w:tabs>
          <w:tab w:val="left" w:pos="115"/>
        </w:tabs>
        <w:suppressAutoHyphens/>
        <w:autoSpaceDE w:val="0"/>
        <w:spacing w:after="0" w:line="240" w:lineRule="auto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вид, семейство;</w:t>
      </w:r>
    </w:p>
    <w:p w:rsidR="000B2AE4" w:rsidRPr="000B2AE4" w:rsidRDefault="000B2AE4" w:rsidP="000B2AE4">
      <w:pPr>
        <w:widowControl w:val="0"/>
        <w:numPr>
          <w:ilvl w:val="0"/>
          <w:numId w:val="16"/>
        </w:numPr>
        <w:shd w:val="clear" w:color="auto" w:fill="FFFFFF"/>
        <w:tabs>
          <w:tab w:val="left" w:pos="115"/>
        </w:tabs>
        <w:suppressAutoHyphens/>
        <w:autoSpaceDE w:val="0"/>
        <w:spacing w:after="0" w:line="240" w:lineRule="auto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сорт;</w:t>
      </w:r>
    </w:p>
    <w:p w:rsidR="000B2AE4" w:rsidRPr="000B2AE4" w:rsidRDefault="000B2AE4" w:rsidP="000B2AE4">
      <w:pPr>
        <w:widowControl w:val="0"/>
        <w:numPr>
          <w:ilvl w:val="0"/>
          <w:numId w:val="16"/>
        </w:numPr>
        <w:shd w:val="clear" w:color="auto" w:fill="FFFFFF"/>
        <w:tabs>
          <w:tab w:val="left" w:pos="115"/>
        </w:tabs>
        <w:suppressAutoHyphens/>
        <w:autoSpaceDE w:val="0"/>
        <w:spacing w:after="0" w:line="240" w:lineRule="auto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урожайность (на 1 га);</w:t>
      </w:r>
    </w:p>
    <w:p w:rsidR="000B2AE4" w:rsidRPr="000B2AE4" w:rsidRDefault="000B2AE4" w:rsidP="000B2AE4">
      <w:pPr>
        <w:widowControl w:val="0"/>
        <w:numPr>
          <w:ilvl w:val="0"/>
          <w:numId w:val="16"/>
        </w:numPr>
        <w:shd w:val="clear" w:color="auto" w:fill="FFFFFF"/>
        <w:tabs>
          <w:tab w:val="left" w:pos="115"/>
        </w:tabs>
        <w:suppressAutoHyphens/>
        <w:autoSpaceDE w:val="0"/>
        <w:spacing w:after="0" w:line="240" w:lineRule="auto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место произрастания (регион, район);</w:t>
      </w:r>
    </w:p>
    <w:p w:rsidR="000B2AE4" w:rsidRPr="000B2AE4" w:rsidRDefault="000B2AE4" w:rsidP="000B2AE4">
      <w:pPr>
        <w:widowControl w:val="0"/>
        <w:numPr>
          <w:ilvl w:val="0"/>
          <w:numId w:val="16"/>
        </w:numPr>
        <w:shd w:val="clear" w:color="auto" w:fill="FFFFFF"/>
        <w:tabs>
          <w:tab w:val="left" w:pos="115"/>
        </w:tabs>
        <w:suppressAutoHyphens/>
        <w:autoSpaceDE w:val="0"/>
        <w:spacing w:after="0" w:line="240" w:lineRule="auto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местообитание (лес, луг, учебно-опытный участок и др.);</w:t>
      </w:r>
    </w:p>
    <w:p w:rsidR="000B2AE4" w:rsidRPr="000B2AE4" w:rsidRDefault="000B2AE4" w:rsidP="000B2AE4">
      <w:pPr>
        <w:widowControl w:val="0"/>
        <w:numPr>
          <w:ilvl w:val="0"/>
          <w:numId w:val="16"/>
        </w:numPr>
        <w:shd w:val="clear" w:color="auto" w:fill="FFFFFF"/>
        <w:tabs>
          <w:tab w:val="left" w:pos="115"/>
        </w:tabs>
        <w:suppressAutoHyphens/>
        <w:autoSpaceDE w:val="0"/>
        <w:spacing w:after="0" w:line="240" w:lineRule="auto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дата (число, месяц, год);</w:t>
      </w:r>
    </w:p>
    <w:p w:rsidR="000B2AE4" w:rsidRPr="000B2AE4" w:rsidRDefault="000B2AE4" w:rsidP="000B2AE4">
      <w:pPr>
        <w:widowControl w:val="0"/>
        <w:numPr>
          <w:ilvl w:val="0"/>
          <w:numId w:val="16"/>
        </w:numPr>
        <w:shd w:val="clear" w:color="auto" w:fill="FFFFFF"/>
        <w:tabs>
          <w:tab w:val="left" w:pos="115"/>
        </w:tabs>
        <w:suppressAutoHyphens/>
        <w:autoSpaceDE w:val="0"/>
        <w:spacing w:before="36" w:after="0" w:line="240" w:lineRule="auto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фамилия, имя, отчество (полностью) экспонента (</w:t>
      </w:r>
      <w:proofErr w:type="spellStart"/>
      <w:r w:rsidRPr="000B2AE4">
        <w:rPr>
          <w:rFonts w:ascii="Times New Roman" w:hAnsi="Times New Roman" w:cs="Times New Roman"/>
          <w:color w:val="000000"/>
          <w:sz w:val="24"/>
          <w:szCs w:val="24"/>
        </w:rPr>
        <w:t>ов</w:t>
      </w:r>
      <w:proofErr w:type="spellEnd"/>
      <w:r w:rsidRPr="000B2AE4">
        <w:rPr>
          <w:rFonts w:ascii="Times New Roman" w:hAnsi="Times New Roman" w:cs="Times New Roman"/>
          <w:color w:val="000000"/>
          <w:sz w:val="24"/>
          <w:szCs w:val="24"/>
        </w:rPr>
        <w:t>), место учебы, класс.</w:t>
      </w:r>
    </w:p>
    <w:p w:rsidR="000B2AE4" w:rsidRPr="000B2AE4" w:rsidRDefault="000B2AE4" w:rsidP="000B2AE4">
      <w:pPr>
        <w:shd w:val="clear" w:color="auto" w:fill="FFFFFF"/>
        <w:spacing w:before="7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B2AE4">
        <w:rPr>
          <w:rFonts w:ascii="Times New Roman" w:hAnsi="Times New Roman" w:cs="Times New Roman"/>
          <w:color w:val="000000"/>
          <w:sz w:val="24"/>
          <w:szCs w:val="24"/>
        </w:rPr>
        <w:t>3. Учебно-наглядный и методический материалы должны иметь:</w:t>
      </w:r>
    </w:p>
    <w:p w:rsidR="000B2AE4" w:rsidRPr="000B2AE4" w:rsidRDefault="000B2AE4" w:rsidP="000B2AE4">
      <w:pPr>
        <w:shd w:val="clear" w:color="auto" w:fill="FFFFFF"/>
        <w:spacing w:before="7"/>
        <w:ind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 xml:space="preserve">Этикетку размером 12 х 6 см, отпечатанную на компьютере, где указываются: </w:t>
      </w:r>
    </w:p>
    <w:p w:rsidR="000B2AE4" w:rsidRPr="000B2AE4" w:rsidRDefault="000B2AE4" w:rsidP="000B2AE4">
      <w:pPr>
        <w:widowControl w:val="0"/>
        <w:numPr>
          <w:ilvl w:val="0"/>
          <w:numId w:val="8"/>
        </w:numPr>
        <w:shd w:val="clear" w:color="auto" w:fill="FFFFFF"/>
        <w:tabs>
          <w:tab w:val="left" w:pos="851"/>
        </w:tabs>
        <w:suppressAutoHyphens/>
        <w:autoSpaceDE w:val="0"/>
        <w:spacing w:before="7"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наименование;</w:t>
      </w:r>
    </w:p>
    <w:p w:rsidR="000B2AE4" w:rsidRPr="000B2AE4" w:rsidRDefault="000B2AE4" w:rsidP="000B2AE4">
      <w:pPr>
        <w:widowControl w:val="0"/>
        <w:numPr>
          <w:ilvl w:val="0"/>
          <w:numId w:val="8"/>
        </w:numPr>
        <w:shd w:val="clear" w:color="auto" w:fill="FFFFFF"/>
        <w:tabs>
          <w:tab w:val="left" w:pos="851"/>
        </w:tabs>
        <w:suppressAutoHyphens/>
        <w:autoSpaceDE w:val="0"/>
        <w:spacing w:before="7" w:after="0" w:line="240" w:lineRule="auto"/>
        <w:ind w:left="0" w:right="424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использование в образовательном процессе;</w:t>
      </w:r>
    </w:p>
    <w:p w:rsidR="000B2AE4" w:rsidRPr="000B2AE4" w:rsidRDefault="000B2AE4" w:rsidP="000B2AE4">
      <w:pPr>
        <w:widowControl w:val="0"/>
        <w:numPr>
          <w:ilvl w:val="0"/>
          <w:numId w:val="8"/>
        </w:numPr>
        <w:shd w:val="clear" w:color="auto" w:fill="FFFFFF"/>
        <w:tabs>
          <w:tab w:val="left" w:pos="851"/>
        </w:tabs>
        <w:suppressAutoHyphens/>
        <w:autoSpaceDE w:val="0"/>
        <w:spacing w:before="7" w:after="0" w:line="240" w:lineRule="auto"/>
        <w:ind w:left="0" w:right="424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фамилия, имя, отчество автора;</w:t>
      </w:r>
    </w:p>
    <w:p w:rsidR="000B2AE4" w:rsidRPr="000B2AE4" w:rsidRDefault="000B2AE4" w:rsidP="000B2AE4">
      <w:pPr>
        <w:widowControl w:val="0"/>
        <w:numPr>
          <w:ilvl w:val="0"/>
          <w:numId w:val="16"/>
        </w:numPr>
        <w:shd w:val="clear" w:color="auto" w:fill="FFFFFF"/>
        <w:tabs>
          <w:tab w:val="left" w:pos="115"/>
        </w:tabs>
        <w:suppressAutoHyphens/>
        <w:autoSpaceDE w:val="0"/>
        <w:spacing w:before="36" w:after="0" w:line="240" w:lineRule="auto"/>
        <w:ind w:right="424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место учебы, класс;</w:t>
      </w:r>
    </w:p>
    <w:p w:rsidR="000B2AE4" w:rsidRPr="000B2AE4" w:rsidRDefault="000B2AE4" w:rsidP="000B2AE4">
      <w:pPr>
        <w:widowControl w:val="0"/>
        <w:numPr>
          <w:ilvl w:val="0"/>
          <w:numId w:val="16"/>
        </w:numPr>
        <w:shd w:val="clear" w:color="auto" w:fill="FFFFFF"/>
        <w:suppressAutoHyphens/>
        <w:autoSpaceDE w:val="0"/>
        <w:spacing w:before="7" w:after="0" w:line="240" w:lineRule="auto"/>
        <w:ind w:right="424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0B2AE4">
        <w:rPr>
          <w:rFonts w:ascii="Times New Roman" w:hAnsi="Times New Roman" w:cs="Times New Roman"/>
          <w:color w:val="000000"/>
          <w:sz w:val="24"/>
          <w:szCs w:val="24"/>
        </w:rPr>
        <w:t>год изготовления.</w:t>
      </w:r>
    </w:p>
    <w:p w:rsidR="000B2AE4" w:rsidRPr="000B2AE4" w:rsidRDefault="000B2AE4" w:rsidP="000B2AE4">
      <w:pPr>
        <w:widowControl w:val="0"/>
        <w:numPr>
          <w:ilvl w:val="2"/>
          <w:numId w:val="18"/>
        </w:numPr>
        <w:shd w:val="clear" w:color="auto" w:fill="FFFFFF"/>
        <w:suppressAutoHyphens/>
        <w:autoSpaceDE w:val="0"/>
        <w:spacing w:after="0" w:line="240" w:lineRule="auto"/>
        <w:ind w:left="0" w:right="42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bCs/>
          <w:sz w:val="24"/>
          <w:szCs w:val="24"/>
        </w:rPr>
        <w:t xml:space="preserve"> Презентация </w:t>
      </w:r>
      <w:r w:rsidRPr="000B2AE4">
        <w:rPr>
          <w:rFonts w:ascii="Times New Roman" w:hAnsi="Times New Roman" w:cs="Times New Roman"/>
          <w:sz w:val="24"/>
          <w:szCs w:val="24"/>
        </w:rPr>
        <w:t>экспозиций по всем номинациям Конкурса представляться в виде устного доклада (не более 10 минут), с демонстрацией выставочных материалов и аннотацией;</w:t>
      </w:r>
    </w:p>
    <w:p w:rsidR="000B2AE4" w:rsidRPr="000B2AE4" w:rsidRDefault="000B2AE4" w:rsidP="000B2AE4">
      <w:pPr>
        <w:ind w:right="42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ind w:right="42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lastRenderedPageBreak/>
        <w:t xml:space="preserve">4.1. Аннотация представляется в печатном виде на двух или нескольких стандартных страницах в следующем порядке: номинация, </w:t>
      </w:r>
      <w:r w:rsidRPr="000B2AE4">
        <w:rPr>
          <w:rFonts w:ascii="Times New Roman" w:hAnsi="Times New Roman" w:cs="Times New Roman"/>
          <w:spacing w:val="-6"/>
          <w:sz w:val="24"/>
          <w:szCs w:val="24"/>
        </w:rPr>
        <w:t xml:space="preserve">тема, фамилия, имя, отчество автора или авторов, класс или место работы, должность, </w:t>
      </w:r>
      <w:r w:rsidRPr="000B2AE4">
        <w:rPr>
          <w:rFonts w:ascii="Times New Roman" w:hAnsi="Times New Roman" w:cs="Times New Roman"/>
          <w:sz w:val="24"/>
          <w:szCs w:val="24"/>
        </w:rPr>
        <w:t xml:space="preserve">затем посередине слово «Аннотация», ниже сам текст аннотации в произвольной форме. </w:t>
      </w:r>
    </w:p>
    <w:p w:rsidR="000B2AE4" w:rsidRPr="000B2AE4" w:rsidRDefault="000B2AE4" w:rsidP="000B2AE4">
      <w:pPr>
        <w:ind w:right="42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4.2. Аннотация должна содержать наиболее важные сведения о представленной выставочной экспозиции и работе, включая следующую информацию: цель, методы и приемы, которые использовались в работе, результаты и достижения, выводы и экономическая эффективность, проблемы и перспективы опыта работы. </w:t>
      </w:r>
    </w:p>
    <w:p w:rsidR="000B2AE4" w:rsidRPr="000B2AE4" w:rsidRDefault="000B2AE4" w:rsidP="000B2AE4">
      <w:pPr>
        <w:ind w:right="42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pStyle w:val="21"/>
        <w:ind w:right="-58"/>
        <w:jc w:val="center"/>
        <w:rPr>
          <w:i w:val="0"/>
          <w:sz w:val="24"/>
          <w:szCs w:val="24"/>
        </w:rPr>
      </w:pPr>
      <w:r w:rsidRPr="000B2AE4">
        <w:rPr>
          <w:i w:val="0"/>
          <w:sz w:val="24"/>
          <w:szCs w:val="24"/>
        </w:rPr>
        <w:t>КРИТЕРИИ ОЦЕНКИ КОНКУРСНЫХ МАТЕРИАЛОВ</w:t>
      </w:r>
    </w:p>
    <w:p w:rsidR="000B2AE4" w:rsidRPr="000B2AE4" w:rsidRDefault="000B2AE4" w:rsidP="000B2AE4">
      <w:pPr>
        <w:ind w:right="-58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ind w:right="-58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B2AE4">
        <w:rPr>
          <w:rFonts w:ascii="Times New Roman" w:hAnsi="Times New Roman" w:cs="Times New Roman"/>
          <w:sz w:val="24"/>
          <w:szCs w:val="24"/>
        </w:rPr>
        <w:t>1.</w:t>
      </w:r>
      <w:r w:rsidRPr="000B2AE4">
        <w:rPr>
          <w:rFonts w:ascii="Times New Roman" w:hAnsi="Times New Roman" w:cs="Times New Roman"/>
          <w:sz w:val="24"/>
          <w:szCs w:val="24"/>
          <w:u w:val="single"/>
        </w:rPr>
        <w:t xml:space="preserve"> Учебно-опытнической работы: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-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постановка цели и задач, обоснование актуальности;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-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обоснованность выбора методики;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достаточность собранного материала;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глубина проработанности и осмысления материала, использование литературы;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практическая значимость;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экономическая эффективность агротехнических приемов;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статистическая и экономическая оценка прогнозируемых или полученных результатов работы;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обоснованность выводов, 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качество оформления.</w:t>
      </w:r>
    </w:p>
    <w:p w:rsidR="000B2AE4" w:rsidRPr="000B2AE4" w:rsidRDefault="000B2AE4" w:rsidP="000B2AE4">
      <w:pPr>
        <w:ind w:right="424"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2. </w:t>
      </w:r>
      <w:r w:rsidRPr="000B2AE4">
        <w:rPr>
          <w:rFonts w:ascii="Times New Roman" w:hAnsi="Times New Roman" w:cs="Times New Roman"/>
          <w:sz w:val="24"/>
          <w:szCs w:val="24"/>
          <w:u w:val="single"/>
        </w:rPr>
        <w:t xml:space="preserve">Практический проект  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постановка цели и задач, их соответствие актуальности существующей проблемы;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оригинальность подходов в решении, наличие самостоятельного взгляда автора на решаемую проблему;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грамотность и логичность в последовательности реализации проекта;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практическая значимость проекта;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качество оформления.</w:t>
      </w:r>
    </w:p>
    <w:p w:rsidR="000B2AE4" w:rsidRPr="000B2AE4" w:rsidRDefault="000B2AE4" w:rsidP="000B2AE4">
      <w:pPr>
        <w:ind w:right="424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ind w:right="424"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B2AE4">
        <w:rPr>
          <w:rFonts w:ascii="Times New Roman" w:hAnsi="Times New Roman" w:cs="Times New Roman"/>
          <w:sz w:val="24"/>
          <w:szCs w:val="24"/>
        </w:rPr>
        <w:t>3.</w:t>
      </w:r>
      <w:r w:rsidRPr="000B2AE4">
        <w:rPr>
          <w:rFonts w:ascii="Times New Roman" w:hAnsi="Times New Roman" w:cs="Times New Roman"/>
          <w:sz w:val="24"/>
          <w:szCs w:val="24"/>
          <w:u w:val="single"/>
        </w:rPr>
        <w:t xml:space="preserve"> Описание опыта работы: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новаторство и уникальность в организации деятельности;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2AE4">
        <w:rPr>
          <w:rFonts w:ascii="Times New Roman" w:hAnsi="Times New Roman" w:cs="Times New Roman"/>
          <w:bCs/>
          <w:sz w:val="24"/>
          <w:szCs w:val="24"/>
        </w:rPr>
        <w:t>материально-техническое обеспечение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2AE4">
        <w:rPr>
          <w:rFonts w:ascii="Times New Roman" w:hAnsi="Times New Roman" w:cs="Times New Roman"/>
          <w:bCs/>
          <w:sz w:val="24"/>
          <w:szCs w:val="24"/>
        </w:rPr>
        <w:t xml:space="preserve">содержание работы, организация образовательной деятельности </w:t>
      </w:r>
      <w:proofErr w:type="gramStart"/>
      <w:r w:rsidRPr="000B2AE4">
        <w:rPr>
          <w:rFonts w:ascii="Times New Roman" w:hAnsi="Times New Roman" w:cs="Times New Roman"/>
          <w:bCs/>
          <w:sz w:val="24"/>
          <w:szCs w:val="24"/>
        </w:rPr>
        <w:t>и  процесса</w:t>
      </w:r>
      <w:proofErr w:type="gramEnd"/>
      <w:r w:rsidRPr="000B2AE4">
        <w:rPr>
          <w:rFonts w:ascii="Times New Roman" w:hAnsi="Times New Roman" w:cs="Times New Roman"/>
          <w:bCs/>
          <w:sz w:val="24"/>
          <w:szCs w:val="24"/>
        </w:rPr>
        <w:t xml:space="preserve"> воспитания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разнообразие направлений и форм работы;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систематичность проводимой работы;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программно-методическое обеспечение содержания деятельности и его практическая значимость;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результативность, успешность в профессиональном самоопределении обучающихся;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2AE4">
        <w:rPr>
          <w:rFonts w:ascii="Times New Roman" w:hAnsi="Times New Roman" w:cs="Times New Roman"/>
          <w:bCs/>
          <w:sz w:val="24"/>
          <w:szCs w:val="24"/>
        </w:rPr>
        <w:t>перспективы развития;</w:t>
      </w:r>
    </w:p>
    <w:p w:rsidR="000B2AE4" w:rsidRPr="000B2AE4" w:rsidRDefault="000B2AE4" w:rsidP="000B2AE4">
      <w:pPr>
        <w:numPr>
          <w:ilvl w:val="0"/>
          <w:numId w:val="2"/>
        </w:numPr>
        <w:suppressAutoHyphens/>
        <w:spacing w:after="0" w:line="240" w:lineRule="auto"/>
        <w:ind w:left="0" w:right="4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качество оформления представленных материалов и его информативность.</w:t>
      </w:r>
    </w:p>
    <w:p w:rsidR="000B2AE4" w:rsidRPr="000B2AE4" w:rsidRDefault="000B2AE4" w:rsidP="000B2AE4">
      <w:pPr>
        <w:ind w:right="424"/>
        <w:rPr>
          <w:rFonts w:ascii="Times New Roman" w:hAnsi="Times New Roman" w:cs="Times New Roman"/>
          <w:sz w:val="24"/>
          <w:szCs w:val="24"/>
        </w:rPr>
      </w:pPr>
    </w:p>
    <w:p w:rsidR="000B2AE4" w:rsidRDefault="000B2AE4" w:rsidP="000B2AE4">
      <w:pPr>
        <w:shd w:val="clear" w:color="auto" w:fill="FFFFFF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 xml:space="preserve">Анкета-заявка </w:t>
      </w:r>
    </w:p>
    <w:p w:rsidR="000B2AE4" w:rsidRDefault="000B2AE4" w:rsidP="000B2AE4">
      <w:pPr>
        <w:shd w:val="clear" w:color="auto" w:fill="FFFFFF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участника республиканского конкурса «Юннат-201</w:t>
      </w:r>
      <w:r w:rsidRPr="000B2AE4">
        <w:rPr>
          <w:rFonts w:ascii="Times New Roman CYR" w:hAnsi="Times New Roman CYR" w:cs="Times New Roman CYR"/>
          <w:b/>
          <w:bCs/>
          <w:sz w:val="28"/>
          <w:szCs w:val="28"/>
        </w:rPr>
        <w:t>9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»</w:t>
      </w:r>
    </w:p>
    <w:p w:rsidR="000B2AE4" w:rsidRPr="000B2AE4" w:rsidRDefault="000B2AE4" w:rsidP="000B2AE4">
      <w:pPr>
        <w:shd w:val="clear" w:color="auto" w:fill="FFFFFF"/>
        <w:spacing w:after="0"/>
        <w:jc w:val="center"/>
        <w:rPr>
          <w:rFonts w:ascii="Times New Roman CYR" w:hAnsi="Times New Roman CYR" w:cs="Times New Roman CYR"/>
          <w:i/>
          <w:iCs/>
          <w:sz w:val="24"/>
          <w:szCs w:val="24"/>
        </w:rPr>
      </w:pPr>
      <w:r>
        <w:rPr>
          <w:rFonts w:ascii="Times New Roman CYR" w:hAnsi="Times New Roman CYR" w:cs="Times New Roman CYR"/>
          <w:i/>
          <w:iCs/>
          <w:sz w:val="24"/>
          <w:szCs w:val="24"/>
        </w:rPr>
        <w:t>(разборчиво заполняется участником или руководителем)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1. Название работы, представляемой на финал Конкурса 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2.</w:t>
      </w:r>
      <w:r w:rsidRPr="000B2AE4">
        <w:rPr>
          <w:rFonts w:ascii="Times New Roman" w:hAnsi="Times New Roman" w:cs="Times New Roman"/>
          <w:sz w:val="24"/>
          <w:szCs w:val="24"/>
        </w:rPr>
        <w:tab/>
        <w:t xml:space="preserve">Название номинации </w:t>
      </w:r>
      <w:proofErr w:type="gramStart"/>
      <w:r w:rsidRPr="000B2AE4">
        <w:rPr>
          <w:rFonts w:ascii="Times New Roman" w:hAnsi="Times New Roman" w:cs="Times New Roman"/>
          <w:sz w:val="24"/>
          <w:szCs w:val="24"/>
        </w:rPr>
        <w:t>Конкурса:_</w:t>
      </w:r>
      <w:proofErr w:type="gramEnd"/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0B2AE4" w:rsidRPr="000B2AE4" w:rsidRDefault="000B2AE4" w:rsidP="000B2AE4">
      <w:pPr>
        <w:pStyle w:val="a6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Фамилия, имя, отчество автора (</w:t>
      </w:r>
      <w:proofErr w:type="spellStart"/>
      <w:r w:rsidRPr="000B2AE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B2AE4">
        <w:rPr>
          <w:rFonts w:ascii="Times New Roman" w:hAnsi="Times New Roman" w:cs="Times New Roman"/>
          <w:sz w:val="24"/>
          <w:szCs w:val="24"/>
        </w:rPr>
        <w:t>) полностью: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4. Фамилия, имя, отчество (полностью) руководителя работы (если имеется), место работы и должность 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5. Место учебы (школа, класс), адрес (с индексом), телефон_____________________________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6. Название образовательного учреждения, при котором выполнена работа, адрес (с индексом), телефон, e-</w:t>
      </w:r>
      <w:proofErr w:type="spellStart"/>
      <w:r w:rsidRPr="000B2AE4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0B2A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7. Название объединения учащихся  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8. Домашний адрес (с индексом), телефон, e-</w:t>
      </w:r>
      <w:proofErr w:type="spellStart"/>
      <w:r w:rsidRPr="000B2AE4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0B2AE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 xml:space="preserve">Дата заполнения «________» _______________2019 г. </w:t>
      </w: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2AE4" w:rsidRPr="000B2AE4" w:rsidRDefault="000B2AE4" w:rsidP="000B2A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2AE4">
        <w:rPr>
          <w:rFonts w:ascii="Times New Roman" w:hAnsi="Times New Roman" w:cs="Times New Roman"/>
          <w:sz w:val="24"/>
          <w:szCs w:val="24"/>
        </w:rPr>
        <w:t>Ф.И.О., лица заполнившего анкету ________________________________ Подпись __________</w:t>
      </w:r>
    </w:p>
    <w:sectPr w:rsidR="000B2AE4" w:rsidRPr="000B2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T Symbol">
    <w:altName w:val="Symbol"/>
    <w:panose1 w:val="00000000000000000000"/>
    <w:charset w:val="02"/>
    <w:family w:val="roman"/>
    <w:notTrueType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 CYR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960"/>
        </w:tabs>
        <w:ind w:left="3960" w:hanging="360"/>
      </w:p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4" w15:restartNumberingAfterBreak="0">
    <w:nsid w:val="00000010"/>
    <w:multiLevelType w:val="singleLevel"/>
    <w:tmpl w:val="00000010"/>
    <w:name w:val="WW8Num16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MT Symbol" w:hAnsi="MT Symbol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MT Symbol" w:hAnsi="MT Symbol"/>
      </w:rPr>
    </w:lvl>
  </w:abstractNum>
  <w:abstractNum w:abstractNumId="16" w15:restartNumberingAfterBreak="0">
    <w:nsid w:val="00000012"/>
    <w:multiLevelType w:val="singleLevel"/>
    <w:tmpl w:val="00000012"/>
    <w:name w:val="WW8Num18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7" w15:restartNumberingAfterBreak="0">
    <w:nsid w:val="00000014"/>
    <w:multiLevelType w:val="multilevel"/>
    <w:tmpl w:val="00000014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64D334E3"/>
    <w:multiLevelType w:val="multilevel"/>
    <w:tmpl w:val="162E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3DC"/>
    <w:rsid w:val="0002704B"/>
    <w:rsid w:val="00031CFA"/>
    <w:rsid w:val="00056AFC"/>
    <w:rsid w:val="00077F1A"/>
    <w:rsid w:val="000A00B1"/>
    <w:rsid w:val="000B25D9"/>
    <w:rsid w:val="000B2AE4"/>
    <w:rsid w:val="002171F4"/>
    <w:rsid w:val="00227A7D"/>
    <w:rsid w:val="002D79C6"/>
    <w:rsid w:val="0031761B"/>
    <w:rsid w:val="007012C5"/>
    <w:rsid w:val="00992046"/>
    <w:rsid w:val="009D4F6D"/>
    <w:rsid w:val="00B6637A"/>
    <w:rsid w:val="00C863DC"/>
    <w:rsid w:val="00CB5019"/>
    <w:rsid w:val="00DD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B9E65"/>
  <w15:docId w15:val="{DB531A3F-3A99-43BB-97C6-870AD45B0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0B2AE4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0B2AE4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0B2AE4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B2AE4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0B2AE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0B2AE4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header"/>
    <w:basedOn w:val="a"/>
    <w:link w:val="a4"/>
    <w:uiPriority w:val="99"/>
    <w:rsid w:val="000B2AE4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0B2AE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0B2AE4"/>
    <w:pPr>
      <w:tabs>
        <w:tab w:val="left" w:pos="-1"/>
      </w:tabs>
      <w:suppressAutoHyphens/>
      <w:spacing w:after="0" w:line="240" w:lineRule="auto"/>
      <w:ind w:left="28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заголовок 2"/>
    <w:basedOn w:val="a"/>
    <w:next w:val="a"/>
    <w:rsid w:val="000B2AE4"/>
    <w:pPr>
      <w:keepNext/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b/>
      <w:i/>
      <w:szCs w:val="20"/>
      <w:lang w:eastAsia="ar-SA"/>
    </w:rPr>
  </w:style>
  <w:style w:type="paragraph" w:styleId="a5">
    <w:name w:val="Normal (Web)"/>
    <w:basedOn w:val="a"/>
    <w:rsid w:val="000B2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B2A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6/prikaz/prikaz_1264_priloj.doc" TargetMode="External"/><Relationship Id="rId5" Type="http://schemas.openxmlformats.org/officeDocument/2006/relationships/hyperlink" Target="http://www.dagminobr.ru/documenty/prikazi_minobrnauki_rd/prikaz_12640916_ot_12_maya_2016_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3036</Words>
  <Characters>17308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OBROZ</dc:creator>
  <cp:lastModifiedBy>user</cp:lastModifiedBy>
  <cp:revision>8</cp:revision>
  <cp:lastPrinted>2019-08-14T12:49:00Z</cp:lastPrinted>
  <dcterms:created xsi:type="dcterms:W3CDTF">2019-08-14T12:48:00Z</dcterms:created>
  <dcterms:modified xsi:type="dcterms:W3CDTF">2019-08-29T05:53:00Z</dcterms:modified>
</cp:coreProperties>
</file>