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05629" w:rsidRPr="00A629A9" w:rsidRDefault="00905629" w:rsidP="0090562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29A9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begin"/>
      </w:r>
      <w:r w:rsidRPr="00A629A9">
        <w:rPr>
          <w:rFonts w:ascii="Times New Roman" w:eastAsia="Times New Roman" w:hAnsi="Times New Roman" w:cs="Times New Roman"/>
          <w:sz w:val="24"/>
          <w:szCs w:val="24"/>
          <w:lang w:eastAsia="ru-RU"/>
        </w:rPr>
        <w:instrText xml:space="preserve"> HYPERLINK "http://www.dagminobr.ru/documenty/prikazi_minobrnauki_rd/prikaz_10330519_ot_07_maya_2019g" </w:instrText>
      </w:r>
      <w:r w:rsidRPr="00A629A9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separate"/>
      </w:r>
      <w:r w:rsidR="00A629A9" w:rsidRPr="00A629A9">
        <w:rPr>
          <w:rFonts w:ascii="Times New Roman" w:eastAsia="Times New Roman" w:hAnsi="Times New Roman" w:cs="Times New Roman"/>
          <w:color w:val="00408F"/>
          <w:sz w:val="24"/>
          <w:szCs w:val="24"/>
          <w:shd w:val="clear" w:color="auto" w:fill="FFFFFF"/>
          <w:lang w:eastAsia="ru-RU"/>
        </w:rPr>
        <w:t>Приказ №</w:t>
      </w:r>
      <w:r w:rsidR="00923828" w:rsidRPr="00A629A9">
        <w:rPr>
          <w:rFonts w:ascii="Times New Roman" w:eastAsia="Times New Roman" w:hAnsi="Times New Roman" w:cs="Times New Roman"/>
          <w:color w:val="00408F"/>
          <w:sz w:val="24"/>
          <w:szCs w:val="24"/>
          <w:shd w:val="clear" w:color="auto" w:fill="FFFFFF"/>
          <w:lang w:eastAsia="ru-RU"/>
        </w:rPr>
        <w:t>4</w:t>
      </w:r>
      <w:r w:rsidR="00A629A9" w:rsidRPr="00A629A9">
        <w:rPr>
          <w:rFonts w:ascii="Times New Roman" w:eastAsia="Times New Roman" w:hAnsi="Times New Roman" w:cs="Times New Roman"/>
          <w:color w:val="00408F"/>
          <w:sz w:val="24"/>
          <w:szCs w:val="24"/>
          <w:shd w:val="clear" w:color="auto" w:fill="FFFFFF"/>
          <w:lang w:eastAsia="ru-RU"/>
        </w:rPr>
        <w:t>8/1</w:t>
      </w:r>
      <w:r w:rsidR="00AC04BC" w:rsidRPr="00A629A9">
        <w:rPr>
          <w:rFonts w:ascii="Times New Roman" w:eastAsia="Times New Roman" w:hAnsi="Times New Roman" w:cs="Times New Roman"/>
          <w:color w:val="00408F"/>
          <w:sz w:val="24"/>
          <w:szCs w:val="24"/>
          <w:shd w:val="clear" w:color="auto" w:fill="FFFFFF"/>
          <w:lang w:eastAsia="ru-RU"/>
        </w:rPr>
        <w:t xml:space="preserve"> </w:t>
      </w:r>
      <w:r w:rsidR="00923828" w:rsidRPr="00A629A9">
        <w:rPr>
          <w:rFonts w:ascii="Times New Roman" w:eastAsia="Times New Roman" w:hAnsi="Times New Roman" w:cs="Times New Roman"/>
          <w:color w:val="00408F"/>
          <w:sz w:val="24"/>
          <w:szCs w:val="24"/>
          <w:shd w:val="clear" w:color="auto" w:fill="FFFFFF"/>
          <w:lang w:eastAsia="ru-RU"/>
        </w:rPr>
        <w:t>от 29 августа</w:t>
      </w:r>
      <w:r w:rsidRPr="00A629A9">
        <w:rPr>
          <w:rFonts w:ascii="Times New Roman" w:eastAsia="Times New Roman" w:hAnsi="Times New Roman" w:cs="Times New Roman"/>
          <w:color w:val="00408F"/>
          <w:sz w:val="24"/>
          <w:szCs w:val="24"/>
          <w:shd w:val="clear" w:color="auto" w:fill="FFFFFF"/>
          <w:lang w:eastAsia="ru-RU"/>
        </w:rPr>
        <w:t xml:space="preserve"> 2019г.</w:t>
      </w:r>
      <w:r w:rsidRPr="00A629A9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end"/>
      </w:r>
    </w:p>
    <w:p w:rsidR="00905629" w:rsidRDefault="00905629" w:rsidP="00905629">
      <w:pPr>
        <w:shd w:val="clear" w:color="auto" w:fill="FFFFFF"/>
        <w:spacing w:before="150" w:after="0" w:line="240" w:lineRule="auto"/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</w:pPr>
      <w:r w:rsidRPr="00A629A9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 xml:space="preserve">О проведении Всероссийского конкурса сочинений </w:t>
      </w:r>
      <w:r w:rsidR="00A629A9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>–</w:t>
      </w:r>
      <w:r w:rsidRPr="00A629A9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 xml:space="preserve"> 2019</w:t>
      </w:r>
    </w:p>
    <w:p w:rsidR="00A629A9" w:rsidRPr="00A629A9" w:rsidRDefault="00A629A9" w:rsidP="00905629">
      <w:pPr>
        <w:shd w:val="clear" w:color="auto" w:fill="FFFFFF"/>
        <w:spacing w:before="150" w:after="0" w:line="240" w:lineRule="auto"/>
        <w:rPr>
          <w:rFonts w:ascii="Times New Roman" w:eastAsia="Times New Roman" w:hAnsi="Times New Roman" w:cs="Times New Roman"/>
          <w:color w:val="00408F"/>
          <w:sz w:val="24"/>
          <w:szCs w:val="24"/>
          <w:lang w:eastAsia="ru-RU"/>
        </w:rPr>
      </w:pPr>
    </w:p>
    <w:p w:rsidR="00905629" w:rsidRPr="00A629A9" w:rsidRDefault="00905629" w:rsidP="00905629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A629A9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Во исполнения пункта 33 плана мероприятий по реализации Концепции преподавания русского языка и литературы в Российской Федерации, утвержденного 29 июля 2016г. №ДЛ – 13/08 </w:t>
      </w:r>
      <w:proofErr w:type="spellStart"/>
      <w:r w:rsidRPr="00A629A9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вн</w:t>
      </w:r>
      <w:proofErr w:type="spellEnd"/>
      <w:r w:rsidRPr="00A629A9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, в целях возрождения традиций написания сочинения как самостоятельной творческой работы, в которой отражаются личностные, предметные и </w:t>
      </w:r>
      <w:proofErr w:type="spellStart"/>
      <w:r w:rsidRPr="00A629A9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метапредметные</w:t>
      </w:r>
      <w:proofErr w:type="spellEnd"/>
      <w:r w:rsidRPr="00A629A9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результаты на разных этапах обучения и воспитания личности, обобщения, систематизации и распространения  накопленного отечественной методикой эффективного опыта по обучению написанию сочинений и развития связной письменной речи обучающихся</w:t>
      </w:r>
    </w:p>
    <w:p w:rsidR="00905629" w:rsidRPr="00A629A9" w:rsidRDefault="00905629" w:rsidP="00905629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A629A9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</w:t>
      </w:r>
    </w:p>
    <w:p w:rsidR="00905629" w:rsidRPr="00A629A9" w:rsidRDefault="00905629" w:rsidP="00905629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A629A9">
        <w:rPr>
          <w:rFonts w:ascii="Times New Roman" w:eastAsia="Times New Roman" w:hAnsi="Times New Roman" w:cs="Times New Roman"/>
          <w:b/>
          <w:bCs/>
          <w:color w:val="434343"/>
          <w:sz w:val="24"/>
          <w:szCs w:val="24"/>
          <w:lang w:eastAsia="ru-RU"/>
        </w:rPr>
        <w:t>ПРИКАЗЫВАЮ:</w:t>
      </w:r>
    </w:p>
    <w:p w:rsidR="00905629" w:rsidRPr="00A629A9" w:rsidRDefault="00905629" w:rsidP="00905629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A629A9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</w:t>
      </w:r>
    </w:p>
    <w:p w:rsidR="00905629" w:rsidRPr="00A629A9" w:rsidRDefault="00905629" w:rsidP="00905629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A629A9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1. Провести Всероссийский конкурс сочинений (далее – Конкурс) в два этапа:</w:t>
      </w:r>
    </w:p>
    <w:p w:rsidR="00EA62E2" w:rsidRPr="00A629A9" w:rsidRDefault="00EA62E2" w:rsidP="00905629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A629A9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1.</w:t>
      </w:r>
      <w:proofErr w:type="gramStart"/>
      <w:r w:rsidRPr="00A629A9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1.Школьный</w:t>
      </w:r>
      <w:proofErr w:type="gramEnd"/>
      <w:r w:rsidRPr="00A629A9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– 17 сентября 2019 г.;</w:t>
      </w:r>
    </w:p>
    <w:p w:rsidR="00905629" w:rsidRPr="00A629A9" w:rsidRDefault="00EA62E2" w:rsidP="00905629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A629A9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1.2</w:t>
      </w:r>
      <w:r w:rsidR="00905629" w:rsidRPr="00A629A9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. Муниципальный – 23 сентября 2019г.;</w:t>
      </w:r>
    </w:p>
    <w:p w:rsidR="00905629" w:rsidRPr="00A629A9" w:rsidRDefault="00905629" w:rsidP="00905629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A629A9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2. Утвердить:</w:t>
      </w:r>
    </w:p>
    <w:p w:rsidR="00905629" w:rsidRPr="00A629A9" w:rsidRDefault="00905629" w:rsidP="00905629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A629A9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2.1. Положение о Конкурсе (приложение №1);</w:t>
      </w:r>
    </w:p>
    <w:p w:rsidR="00905629" w:rsidRPr="00A629A9" w:rsidRDefault="00EA62E2" w:rsidP="00905629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A629A9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2.2. Состав районного жюри</w:t>
      </w:r>
      <w:r w:rsidR="00905629" w:rsidRPr="00A629A9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Конкурса (приложение №2);</w:t>
      </w:r>
    </w:p>
    <w:p w:rsidR="00905629" w:rsidRPr="00A629A9" w:rsidRDefault="00EA62E2" w:rsidP="00905629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A629A9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3. Методическому кабинету управления образования (Мусаев М.И.)</w:t>
      </w:r>
      <w:r w:rsidR="00905629" w:rsidRPr="00A629A9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:</w:t>
      </w:r>
    </w:p>
    <w:p w:rsidR="00905629" w:rsidRPr="00A629A9" w:rsidRDefault="00905629" w:rsidP="00905629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A629A9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3.</w:t>
      </w:r>
      <w:proofErr w:type="gramStart"/>
      <w:r w:rsidRPr="00A629A9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1.Обеспечить</w:t>
      </w:r>
      <w:proofErr w:type="gramEnd"/>
      <w:r w:rsidRPr="00A629A9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общую координацию деятельнос</w:t>
      </w:r>
      <w:r w:rsidR="00EA62E2" w:rsidRPr="00A629A9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ти районного жюри </w:t>
      </w:r>
      <w:r w:rsidRPr="00A629A9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Конкурса.</w:t>
      </w:r>
    </w:p>
    <w:p w:rsidR="00905629" w:rsidRPr="00A629A9" w:rsidRDefault="00212DDA" w:rsidP="00905629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A629A9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3.</w:t>
      </w:r>
      <w:proofErr w:type="gramStart"/>
      <w:r w:rsidRPr="00A629A9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2.</w:t>
      </w:r>
      <w:r w:rsidR="00905629" w:rsidRPr="00A629A9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Разместить</w:t>
      </w:r>
      <w:proofErr w:type="gramEnd"/>
      <w:r w:rsidR="00905629" w:rsidRPr="00A629A9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настоящий приказ на о</w:t>
      </w:r>
      <w:r w:rsidR="00EA62E2" w:rsidRPr="00A629A9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фициальном сайте управления образования</w:t>
      </w:r>
      <w:r w:rsidRPr="00A629A9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;</w:t>
      </w:r>
    </w:p>
    <w:p w:rsidR="00905629" w:rsidRPr="00A629A9" w:rsidRDefault="00212DDA" w:rsidP="00905629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A629A9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4.1</w:t>
      </w:r>
      <w:r w:rsidR="00905629" w:rsidRPr="00A629A9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. Провести оценку конкурсных работ,</w:t>
      </w:r>
      <w:r w:rsidRPr="00A629A9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представленных на районный </w:t>
      </w:r>
      <w:r w:rsidR="00905629" w:rsidRPr="00A629A9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этап Конкурса.</w:t>
      </w:r>
    </w:p>
    <w:p w:rsidR="00905629" w:rsidRPr="00A629A9" w:rsidRDefault="00212DDA" w:rsidP="00905629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A629A9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5. Руководителям образовательных организаций</w:t>
      </w:r>
      <w:r w:rsidR="00905629" w:rsidRPr="00A629A9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:</w:t>
      </w:r>
    </w:p>
    <w:p w:rsidR="00905629" w:rsidRPr="00A629A9" w:rsidRDefault="00905629" w:rsidP="00905629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A629A9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5.1. До</w:t>
      </w:r>
      <w:r w:rsidR="00212DDA" w:rsidRPr="00A629A9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вести до сведения учителей русского языка и литературы </w:t>
      </w:r>
      <w:r w:rsidRPr="00A629A9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информацию о проведении Конкурса;</w:t>
      </w:r>
    </w:p>
    <w:p w:rsidR="00905629" w:rsidRPr="00A629A9" w:rsidRDefault="00212DDA" w:rsidP="00212DDA">
      <w:pPr>
        <w:shd w:val="clear" w:color="auto" w:fill="FFFFFF"/>
        <w:spacing w:before="150" w:after="0" w:line="240" w:lineRule="auto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A629A9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        </w:t>
      </w:r>
      <w:r w:rsidR="00905629" w:rsidRPr="00A629A9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6. Контроль за исполнением настоящего приказа оставляю за собой.</w:t>
      </w:r>
    </w:p>
    <w:p w:rsidR="00905629" w:rsidRPr="00A629A9" w:rsidRDefault="00905629" w:rsidP="00905629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A629A9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</w:t>
      </w:r>
    </w:p>
    <w:p w:rsidR="00212DDA" w:rsidRPr="00A629A9" w:rsidRDefault="00212DDA" w:rsidP="00212DDA">
      <w:pPr>
        <w:shd w:val="clear" w:color="auto" w:fill="FFFFFF"/>
        <w:spacing w:before="150" w:after="0" w:line="240" w:lineRule="auto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</w:p>
    <w:p w:rsidR="00212DDA" w:rsidRPr="00A629A9" w:rsidRDefault="00212DDA" w:rsidP="00212DDA">
      <w:pPr>
        <w:shd w:val="clear" w:color="auto" w:fill="FFFFFF"/>
        <w:spacing w:before="150" w:after="0" w:line="240" w:lineRule="auto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</w:p>
    <w:p w:rsidR="00905629" w:rsidRDefault="00212DDA" w:rsidP="00212DDA">
      <w:pPr>
        <w:shd w:val="clear" w:color="auto" w:fill="FFFFFF"/>
        <w:spacing w:before="150" w:after="0" w:line="240" w:lineRule="auto"/>
        <w:jc w:val="both"/>
        <w:rPr>
          <w:rFonts w:ascii="Times New Roman" w:eastAsia="Times New Roman" w:hAnsi="Times New Roman" w:cs="Times New Roman"/>
          <w:b/>
          <w:color w:val="434343"/>
          <w:sz w:val="24"/>
          <w:szCs w:val="24"/>
          <w:lang w:eastAsia="ru-RU"/>
        </w:rPr>
      </w:pPr>
      <w:proofErr w:type="gramStart"/>
      <w:r w:rsidRPr="00A629A9">
        <w:rPr>
          <w:rFonts w:ascii="Times New Roman" w:eastAsia="Times New Roman" w:hAnsi="Times New Roman" w:cs="Times New Roman"/>
          <w:b/>
          <w:color w:val="434343"/>
          <w:sz w:val="24"/>
          <w:szCs w:val="24"/>
          <w:lang w:eastAsia="ru-RU"/>
        </w:rPr>
        <w:t xml:space="preserve">Начальник </w:t>
      </w:r>
      <w:r w:rsidR="00905629" w:rsidRPr="00A629A9">
        <w:rPr>
          <w:rFonts w:ascii="Times New Roman" w:eastAsia="Times New Roman" w:hAnsi="Times New Roman" w:cs="Times New Roman"/>
          <w:b/>
          <w:color w:val="434343"/>
          <w:sz w:val="24"/>
          <w:szCs w:val="24"/>
          <w:lang w:eastAsia="ru-RU"/>
        </w:rPr>
        <w:t> </w:t>
      </w:r>
      <w:r w:rsidRPr="00A629A9">
        <w:rPr>
          <w:rFonts w:ascii="Times New Roman" w:eastAsia="Times New Roman" w:hAnsi="Times New Roman" w:cs="Times New Roman"/>
          <w:b/>
          <w:color w:val="434343"/>
          <w:sz w:val="24"/>
          <w:szCs w:val="24"/>
          <w:lang w:eastAsia="ru-RU"/>
        </w:rPr>
        <w:t>УО</w:t>
      </w:r>
      <w:proofErr w:type="gramEnd"/>
      <w:r w:rsidRPr="00A629A9">
        <w:rPr>
          <w:rFonts w:ascii="Times New Roman" w:eastAsia="Times New Roman" w:hAnsi="Times New Roman" w:cs="Times New Roman"/>
          <w:b/>
          <w:color w:val="434343"/>
          <w:sz w:val="24"/>
          <w:szCs w:val="24"/>
          <w:lang w:eastAsia="ru-RU"/>
        </w:rPr>
        <w:t xml:space="preserve">                                                         </w:t>
      </w:r>
      <w:r w:rsidR="00A629A9">
        <w:rPr>
          <w:rFonts w:ascii="Times New Roman" w:eastAsia="Times New Roman" w:hAnsi="Times New Roman" w:cs="Times New Roman"/>
          <w:b/>
          <w:color w:val="434343"/>
          <w:sz w:val="24"/>
          <w:szCs w:val="24"/>
          <w:lang w:eastAsia="ru-RU"/>
        </w:rPr>
        <w:t xml:space="preserve">                      Х. Исаева</w:t>
      </w:r>
    </w:p>
    <w:p w:rsidR="00A629A9" w:rsidRDefault="00A629A9" w:rsidP="00212DDA">
      <w:pPr>
        <w:shd w:val="clear" w:color="auto" w:fill="FFFFFF"/>
        <w:spacing w:before="150" w:after="0" w:line="240" w:lineRule="auto"/>
        <w:jc w:val="both"/>
        <w:rPr>
          <w:rFonts w:ascii="Times New Roman" w:eastAsia="Times New Roman" w:hAnsi="Times New Roman" w:cs="Times New Roman"/>
          <w:b/>
          <w:color w:val="434343"/>
          <w:sz w:val="24"/>
          <w:szCs w:val="24"/>
          <w:lang w:eastAsia="ru-RU"/>
        </w:rPr>
      </w:pPr>
    </w:p>
    <w:p w:rsidR="00A629A9" w:rsidRDefault="00A629A9" w:rsidP="00212DDA">
      <w:pPr>
        <w:shd w:val="clear" w:color="auto" w:fill="FFFFFF"/>
        <w:spacing w:before="150" w:after="0" w:line="240" w:lineRule="auto"/>
        <w:jc w:val="both"/>
        <w:rPr>
          <w:rFonts w:ascii="Times New Roman" w:eastAsia="Times New Roman" w:hAnsi="Times New Roman" w:cs="Times New Roman"/>
          <w:b/>
          <w:color w:val="434343"/>
          <w:sz w:val="24"/>
          <w:szCs w:val="24"/>
          <w:lang w:eastAsia="ru-RU"/>
        </w:rPr>
      </w:pPr>
    </w:p>
    <w:p w:rsidR="00A629A9" w:rsidRDefault="00A629A9" w:rsidP="00212DDA">
      <w:pPr>
        <w:shd w:val="clear" w:color="auto" w:fill="FFFFFF"/>
        <w:spacing w:before="150" w:after="0" w:line="240" w:lineRule="auto"/>
        <w:jc w:val="both"/>
        <w:rPr>
          <w:rFonts w:ascii="Times New Roman" w:eastAsia="Times New Roman" w:hAnsi="Times New Roman" w:cs="Times New Roman"/>
          <w:b/>
          <w:color w:val="434343"/>
          <w:sz w:val="24"/>
          <w:szCs w:val="24"/>
          <w:lang w:eastAsia="ru-RU"/>
        </w:rPr>
      </w:pPr>
    </w:p>
    <w:p w:rsidR="00A629A9" w:rsidRDefault="00A629A9" w:rsidP="00212DDA">
      <w:pPr>
        <w:shd w:val="clear" w:color="auto" w:fill="FFFFFF"/>
        <w:spacing w:before="150" w:after="0" w:line="240" w:lineRule="auto"/>
        <w:jc w:val="both"/>
        <w:rPr>
          <w:rFonts w:ascii="Times New Roman" w:eastAsia="Times New Roman" w:hAnsi="Times New Roman" w:cs="Times New Roman"/>
          <w:b/>
          <w:color w:val="434343"/>
          <w:sz w:val="24"/>
          <w:szCs w:val="24"/>
          <w:lang w:eastAsia="ru-RU"/>
        </w:rPr>
      </w:pPr>
    </w:p>
    <w:p w:rsidR="00A629A9" w:rsidRDefault="00A629A9" w:rsidP="00212DDA">
      <w:pPr>
        <w:shd w:val="clear" w:color="auto" w:fill="FFFFFF"/>
        <w:spacing w:before="150" w:after="0" w:line="240" w:lineRule="auto"/>
        <w:jc w:val="both"/>
        <w:rPr>
          <w:rFonts w:ascii="Times New Roman" w:eastAsia="Times New Roman" w:hAnsi="Times New Roman" w:cs="Times New Roman"/>
          <w:b/>
          <w:color w:val="434343"/>
          <w:sz w:val="24"/>
          <w:szCs w:val="24"/>
          <w:lang w:eastAsia="ru-RU"/>
        </w:rPr>
      </w:pPr>
    </w:p>
    <w:p w:rsidR="00A629A9" w:rsidRPr="00945E8A" w:rsidRDefault="00A629A9" w:rsidP="00A629A9">
      <w:pPr>
        <w:pStyle w:val="a5"/>
        <w:jc w:val="right"/>
        <w:rPr>
          <w:rFonts w:ascii="Times New Roman" w:hAnsi="Times New Roman"/>
          <w:sz w:val="24"/>
          <w:szCs w:val="24"/>
        </w:rPr>
      </w:pPr>
      <w:r w:rsidRPr="00F03196">
        <w:rPr>
          <w:rFonts w:ascii="Times New Roman" w:hAnsi="Times New Roman"/>
          <w:sz w:val="24"/>
          <w:szCs w:val="24"/>
        </w:rPr>
        <w:t xml:space="preserve">Приложение </w:t>
      </w:r>
      <w:r>
        <w:rPr>
          <w:rFonts w:ascii="Times New Roman" w:hAnsi="Times New Roman"/>
          <w:sz w:val="24"/>
          <w:szCs w:val="24"/>
        </w:rPr>
        <w:t>№</w:t>
      </w:r>
      <w:r w:rsidRPr="00F03196">
        <w:rPr>
          <w:rFonts w:ascii="Times New Roman" w:hAnsi="Times New Roman"/>
          <w:sz w:val="24"/>
          <w:szCs w:val="24"/>
        </w:rPr>
        <w:t>1</w:t>
      </w: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 </w:t>
      </w:r>
      <w:r>
        <w:rPr>
          <w:rFonts w:ascii="Times New Roman" w:hAnsi="Times New Roman"/>
          <w:color w:val="000000"/>
          <w:sz w:val="24"/>
          <w:szCs w:val="24"/>
        </w:rPr>
        <w:t xml:space="preserve">                                                                 к приказу </w:t>
      </w:r>
      <w:proofErr w:type="spellStart"/>
      <w:r>
        <w:rPr>
          <w:rFonts w:ascii="Times New Roman" w:hAnsi="Times New Roman"/>
          <w:color w:val="000000"/>
          <w:sz w:val="24"/>
          <w:szCs w:val="24"/>
        </w:rPr>
        <w:t>Минобрнауки</w:t>
      </w:r>
      <w:proofErr w:type="spellEnd"/>
      <w:r>
        <w:rPr>
          <w:rFonts w:ascii="Times New Roman" w:hAnsi="Times New Roman"/>
          <w:color w:val="000000"/>
          <w:sz w:val="24"/>
          <w:szCs w:val="24"/>
        </w:rPr>
        <w:t xml:space="preserve"> РД</w:t>
      </w:r>
    </w:p>
    <w:p w:rsidR="00A629A9" w:rsidRDefault="00A629A9" w:rsidP="00A629A9">
      <w:pPr>
        <w:spacing w:after="0" w:line="240" w:lineRule="atLeast"/>
        <w:ind w:firstLine="709"/>
        <w:jc w:val="right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lastRenderedPageBreak/>
        <w:t xml:space="preserve">от </w:t>
      </w:r>
      <w:proofErr w:type="gramStart"/>
      <w:r>
        <w:rPr>
          <w:rFonts w:ascii="Times New Roman" w:hAnsi="Times New Roman"/>
          <w:color w:val="000000"/>
          <w:sz w:val="24"/>
          <w:szCs w:val="24"/>
        </w:rPr>
        <w:t xml:space="preserve">«  </w:t>
      </w:r>
      <w:proofErr w:type="gramEnd"/>
      <w:r>
        <w:rPr>
          <w:rFonts w:ascii="Times New Roman" w:hAnsi="Times New Roman"/>
          <w:color w:val="000000"/>
          <w:sz w:val="24"/>
          <w:szCs w:val="24"/>
        </w:rPr>
        <w:t xml:space="preserve"> » __________ 2019г.</w:t>
      </w:r>
    </w:p>
    <w:p w:rsidR="00A629A9" w:rsidRDefault="00A629A9" w:rsidP="00A629A9">
      <w:pPr>
        <w:spacing w:after="0" w:line="240" w:lineRule="atLeast"/>
        <w:ind w:firstLine="709"/>
        <w:jc w:val="right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№_____</w:t>
      </w:r>
    </w:p>
    <w:p w:rsidR="00A629A9" w:rsidRDefault="00A629A9" w:rsidP="00A629A9">
      <w:pPr>
        <w:tabs>
          <w:tab w:val="left" w:pos="709"/>
        </w:tabs>
        <w:spacing w:after="0" w:line="240" w:lineRule="auto"/>
        <w:ind w:right="141" w:firstLine="142"/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A629A9" w:rsidRPr="00A629A9" w:rsidRDefault="00A629A9" w:rsidP="00A629A9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A629A9">
        <w:rPr>
          <w:rFonts w:ascii="Times New Roman" w:hAnsi="Times New Roman"/>
          <w:b/>
          <w:bCs/>
          <w:sz w:val="24"/>
          <w:szCs w:val="24"/>
        </w:rPr>
        <w:t>ПОЛОЖЕНИЕ</w:t>
      </w:r>
    </w:p>
    <w:p w:rsidR="00A629A9" w:rsidRPr="00A629A9" w:rsidRDefault="00A629A9" w:rsidP="00A629A9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A629A9">
        <w:rPr>
          <w:rFonts w:ascii="Times New Roman" w:hAnsi="Times New Roman"/>
          <w:b/>
          <w:bCs/>
          <w:sz w:val="24"/>
          <w:szCs w:val="24"/>
        </w:rPr>
        <w:t>о региональном этапе Всероссийского конкурса сочинений - 2019</w:t>
      </w:r>
    </w:p>
    <w:p w:rsidR="00A629A9" w:rsidRPr="00A629A9" w:rsidRDefault="00A629A9" w:rsidP="00A629A9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A629A9" w:rsidRPr="00A629A9" w:rsidRDefault="00A629A9" w:rsidP="00A629A9">
      <w:pPr>
        <w:pStyle w:val="a3"/>
        <w:numPr>
          <w:ilvl w:val="0"/>
          <w:numId w:val="2"/>
        </w:numPr>
        <w:spacing w:after="0" w:line="240" w:lineRule="auto"/>
        <w:rPr>
          <w:rFonts w:ascii="Times New Roman" w:hAnsi="Times New Roman"/>
          <w:b/>
          <w:color w:val="000000"/>
          <w:sz w:val="24"/>
          <w:szCs w:val="24"/>
        </w:rPr>
      </w:pPr>
      <w:r w:rsidRPr="00A629A9">
        <w:rPr>
          <w:rFonts w:ascii="Times New Roman" w:hAnsi="Times New Roman"/>
          <w:b/>
          <w:color w:val="000000"/>
          <w:sz w:val="24"/>
          <w:szCs w:val="24"/>
        </w:rPr>
        <w:t>Общие положения</w:t>
      </w:r>
    </w:p>
    <w:p w:rsidR="00A629A9" w:rsidRPr="00A629A9" w:rsidRDefault="00A629A9" w:rsidP="00A629A9">
      <w:pPr>
        <w:spacing w:after="0"/>
        <w:rPr>
          <w:rFonts w:ascii="Times New Roman" w:hAnsi="Times New Roman"/>
          <w:b/>
          <w:bCs/>
          <w:color w:val="000000"/>
          <w:sz w:val="24"/>
          <w:szCs w:val="24"/>
        </w:rPr>
      </w:pPr>
    </w:p>
    <w:p w:rsidR="00A629A9" w:rsidRPr="00A629A9" w:rsidRDefault="00A629A9" w:rsidP="00A629A9">
      <w:pPr>
        <w:pStyle w:val="a3"/>
        <w:numPr>
          <w:ilvl w:val="1"/>
          <w:numId w:val="1"/>
        </w:numPr>
        <w:tabs>
          <w:tab w:val="left" w:pos="1134"/>
        </w:tabs>
        <w:spacing w:after="0"/>
        <w:ind w:left="0" w:firstLine="567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 w:rsidRPr="00A629A9">
        <w:rPr>
          <w:rFonts w:ascii="Times New Roman" w:hAnsi="Times New Roman"/>
          <w:bCs/>
          <w:color w:val="000000"/>
          <w:sz w:val="24"/>
          <w:szCs w:val="24"/>
        </w:rPr>
        <w:t>Настоящее Положение утверждает порядок организации, проведения Всероссийского конкурса сочинений - 2019 (далее – ВКС – 2019, Конкурс), порядок участия в Конкурсе и определение победителей Конкурса.</w:t>
      </w:r>
    </w:p>
    <w:p w:rsidR="00A629A9" w:rsidRPr="00A629A9" w:rsidRDefault="00A629A9" w:rsidP="00A629A9">
      <w:pPr>
        <w:pStyle w:val="a3"/>
        <w:numPr>
          <w:ilvl w:val="1"/>
          <w:numId w:val="1"/>
        </w:numPr>
        <w:tabs>
          <w:tab w:val="left" w:pos="1134"/>
        </w:tabs>
        <w:spacing w:after="0"/>
        <w:ind w:left="0" w:firstLine="567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 w:rsidRPr="00A629A9">
        <w:rPr>
          <w:rFonts w:ascii="Times New Roman" w:hAnsi="Times New Roman"/>
          <w:bCs/>
          <w:color w:val="000000"/>
          <w:sz w:val="24"/>
          <w:szCs w:val="24"/>
        </w:rPr>
        <w:t xml:space="preserve">Учредителем Конкурса является Министерство </w:t>
      </w:r>
      <w:proofErr w:type="spellStart"/>
      <w:r w:rsidRPr="00A629A9">
        <w:rPr>
          <w:rFonts w:ascii="Times New Roman" w:hAnsi="Times New Roman"/>
          <w:bCs/>
          <w:color w:val="000000"/>
          <w:sz w:val="24"/>
          <w:szCs w:val="24"/>
        </w:rPr>
        <w:t>образованиии</w:t>
      </w:r>
      <w:proofErr w:type="spellEnd"/>
      <w:r w:rsidRPr="00A629A9">
        <w:rPr>
          <w:rFonts w:ascii="Times New Roman" w:hAnsi="Times New Roman"/>
          <w:bCs/>
          <w:color w:val="000000"/>
          <w:sz w:val="24"/>
          <w:szCs w:val="24"/>
        </w:rPr>
        <w:t xml:space="preserve"> науки Республики Дагестан.</w:t>
      </w:r>
    </w:p>
    <w:p w:rsidR="00A629A9" w:rsidRPr="00A629A9" w:rsidRDefault="00A629A9" w:rsidP="00A629A9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629A9">
        <w:rPr>
          <w:rFonts w:ascii="Times New Roman" w:hAnsi="Times New Roman"/>
          <w:bCs/>
          <w:color w:val="000000"/>
          <w:sz w:val="24"/>
          <w:szCs w:val="24"/>
        </w:rPr>
        <w:t xml:space="preserve">        1.3.</w:t>
      </w:r>
      <w:r w:rsidRPr="00A629A9">
        <w:rPr>
          <w:rFonts w:ascii="Times New Roman" w:hAnsi="Times New Roman"/>
          <w:bCs/>
          <w:color w:val="000000"/>
          <w:sz w:val="24"/>
          <w:szCs w:val="24"/>
          <w:lang w:val="en-US"/>
        </w:rPr>
        <w:t> </w:t>
      </w:r>
      <w:r w:rsidRPr="00A629A9">
        <w:rPr>
          <w:rFonts w:ascii="Times New Roman" w:hAnsi="Times New Roman"/>
          <w:bCs/>
          <w:color w:val="000000"/>
          <w:sz w:val="24"/>
          <w:szCs w:val="24"/>
        </w:rPr>
        <w:t>Региональным Оператором Конкурса является государственное бюджетное учреждение дополнительного</w:t>
      </w:r>
      <w:r w:rsidR="00F33DDE">
        <w:rPr>
          <w:rFonts w:ascii="Times New Roman" w:hAnsi="Times New Roman"/>
          <w:bCs/>
          <w:color w:val="000000"/>
          <w:sz w:val="24"/>
          <w:szCs w:val="24"/>
        </w:rPr>
        <w:t xml:space="preserve"> профессионального образования </w:t>
      </w:r>
      <w:bookmarkStart w:id="0" w:name="_GoBack"/>
      <w:bookmarkEnd w:id="0"/>
      <w:r w:rsidRPr="00A629A9">
        <w:rPr>
          <w:rFonts w:ascii="Times New Roman" w:hAnsi="Times New Roman"/>
          <w:sz w:val="24"/>
          <w:szCs w:val="24"/>
        </w:rPr>
        <w:t xml:space="preserve">«Дагестанский институт развития образования» (далее - ГБУ ДПО ДИРО); проректор по научно-методической работе </w:t>
      </w:r>
      <w:proofErr w:type="spellStart"/>
      <w:r w:rsidRPr="00A629A9">
        <w:rPr>
          <w:rFonts w:ascii="Times New Roman" w:hAnsi="Times New Roman"/>
          <w:sz w:val="24"/>
          <w:szCs w:val="24"/>
        </w:rPr>
        <w:t>Муслимова</w:t>
      </w:r>
      <w:proofErr w:type="spellEnd"/>
      <w:r w:rsidRPr="00A629A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A629A9">
        <w:rPr>
          <w:rFonts w:ascii="Times New Roman" w:hAnsi="Times New Roman"/>
          <w:sz w:val="24"/>
          <w:szCs w:val="24"/>
        </w:rPr>
        <w:t>Миясат</w:t>
      </w:r>
      <w:proofErr w:type="spellEnd"/>
      <w:r w:rsidRPr="00A629A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A629A9">
        <w:rPr>
          <w:rFonts w:ascii="Times New Roman" w:hAnsi="Times New Roman"/>
          <w:sz w:val="24"/>
          <w:szCs w:val="24"/>
        </w:rPr>
        <w:t>Шейховна</w:t>
      </w:r>
      <w:proofErr w:type="spellEnd"/>
      <w:r w:rsidRPr="00A629A9">
        <w:rPr>
          <w:rFonts w:ascii="Times New Roman" w:hAnsi="Times New Roman"/>
          <w:sz w:val="24"/>
          <w:szCs w:val="24"/>
        </w:rPr>
        <w:t xml:space="preserve">, электронная почта: </w:t>
      </w:r>
      <w:proofErr w:type="spellStart"/>
      <w:r w:rsidRPr="00A629A9">
        <w:rPr>
          <w:rFonts w:ascii="Times New Roman" w:hAnsi="Times New Roman"/>
          <w:sz w:val="24"/>
          <w:szCs w:val="24"/>
          <w:lang w:val="en-US"/>
        </w:rPr>
        <w:t>miya</w:t>
      </w:r>
      <w:proofErr w:type="spellEnd"/>
      <w:r w:rsidRPr="00A629A9">
        <w:rPr>
          <w:rFonts w:ascii="Times New Roman" w:hAnsi="Times New Roman"/>
          <w:sz w:val="24"/>
          <w:szCs w:val="24"/>
        </w:rPr>
        <w:t>31@</w:t>
      </w:r>
      <w:r w:rsidRPr="00A629A9">
        <w:rPr>
          <w:rFonts w:ascii="Times New Roman" w:hAnsi="Times New Roman"/>
          <w:sz w:val="24"/>
          <w:szCs w:val="24"/>
          <w:lang w:val="en-US"/>
        </w:rPr>
        <w:t>rambler</w:t>
      </w:r>
      <w:r w:rsidRPr="00A629A9">
        <w:rPr>
          <w:rFonts w:ascii="Times New Roman" w:hAnsi="Times New Roman"/>
          <w:sz w:val="24"/>
          <w:szCs w:val="24"/>
        </w:rPr>
        <w:t>.</w:t>
      </w:r>
      <w:proofErr w:type="spellStart"/>
      <w:r w:rsidRPr="00A629A9">
        <w:rPr>
          <w:rFonts w:ascii="Times New Roman" w:hAnsi="Times New Roman"/>
          <w:sz w:val="24"/>
          <w:szCs w:val="24"/>
          <w:lang w:val="en-US"/>
        </w:rPr>
        <w:t>ru</w:t>
      </w:r>
      <w:proofErr w:type="spellEnd"/>
      <w:r w:rsidRPr="00A629A9">
        <w:rPr>
          <w:rFonts w:ascii="Times New Roman" w:hAnsi="Times New Roman"/>
          <w:sz w:val="24"/>
          <w:szCs w:val="24"/>
        </w:rPr>
        <w:t>, телефон: 89289627182.</w:t>
      </w:r>
    </w:p>
    <w:p w:rsidR="00A629A9" w:rsidRPr="00A629A9" w:rsidRDefault="00A629A9" w:rsidP="00A629A9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629A9">
        <w:rPr>
          <w:rFonts w:ascii="Times New Roman" w:hAnsi="Times New Roman"/>
          <w:sz w:val="24"/>
          <w:szCs w:val="24"/>
        </w:rPr>
        <w:tab/>
      </w:r>
      <w:r w:rsidRPr="00A629A9">
        <w:rPr>
          <w:rFonts w:ascii="TimesNewRomanPSMT" w:hAnsi="TimesNewRomanPSMT"/>
          <w:color w:val="000000"/>
          <w:sz w:val="24"/>
          <w:szCs w:val="24"/>
        </w:rPr>
        <w:t xml:space="preserve">От каждого муниципального </w:t>
      </w:r>
      <w:proofErr w:type="gramStart"/>
      <w:r w:rsidRPr="00A629A9">
        <w:rPr>
          <w:rFonts w:ascii="TimesNewRomanPSMT" w:hAnsi="TimesNewRomanPSMT"/>
          <w:color w:val="000000"/>
          <w:sz w:val="24"/>
          <w:szCs w:val="24"/>
        </w:rPr>
        <w:t>образования  может</w:t>
      </w:r>
      <w:proofErr w:type="gramEnd"/>
      <w:r w:rsidRPr="00A629A9">
        <w:rPr>
          <w:rFonts w:ascii="TimesNewRomanPSMT" w:hAnsi="TimesNewRomanPSMT"/>
          <w:color w:val="000000"/>
          <w:sz w:val="24"/>
          <w:szCs w:val="24"/>
        </w:rPr>
        <w:t xml:space="preserve"> быть назначен один ответственный за проведение  муниципального этапа Конкурса.</w:t>
      </w:r>
    </w:p>
    <w:p w:rsidR="00A629A9" w:rsidRPr="00A629A9" w:rsidRDefault="00A629A9" w:rsidP="00A629A9">
      <w:pPr>
        <w:pStyle w:val="Default"/>
        <w:jc w:val="both"/>
      </w:pPr>
      <w:r w:rsidRPr="00A629A9">
        <w:tab/>
        <w:t>1.4. Организационно-техническое и информационное сопровождение Конкурса осуществляет Оператор Конкурса, в том числе на специально созданном электронном ресурсе – официальном сайте Конкурса - http://vks.edu.ru/.</w:t>
      </w:r>
    </w:p>
    <w:p w:rsidR="00A629A9" w:rsidRPr="00A629A9" w:rsidRDefault="00A629A9" w:rsidP="00A629A9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629A9">
        <w:rPr>
          <w:sz w:val="24"/>
          <w:szCs w:val="24"/>
        </w:rPr>
        <w:t xml:space="preserve"> </w:t>
      </w:r>
      <w:r w:rsidRPr="00A629A9">
        <w:rPr>
          <w:sz w:val="24"/>
          <w:szCs w:val="24"/>
        </w:rPr>
        <w:tab/>
      </w:r>
      <w:r w:rsidRPr="00A629A9">
        <w:rPr>
          <w:rFonts w:ascii="Times New Roman" w:hAnsi="Times New Roman"/>
          <w:sz w:val="24"/>
          <w:szCs w:val="24"/>
        </w:rPr>
        <w:t>1.5. Цели Всероссийского конкурса сочинений:</w:t>
      </w:r>
    </w:p>
    <w:p w:rsidR="00A629A9" w:rsidRPr="00A629A9" w:rsidRDefault="00A629A9" w:rsidP="00A629A9">
      <w:pPr>
        <w:tabs>
          <w:tab w:val="left" w:pos="0"/>
        </w:tabs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A629A9">
        <w:rPr>
          <w:sz w:val="24"/>
          <w:szCs w:val="24"/>
        </w:rPr>
        <w:t>-</w:t>
      </w:r>
      <w:r w:rsidRPr="00A629A9">
        <w:rPr>
          <w:sz w:val="24"/>
          <w:szCs w:val="24"/>
          <w:lang w:val="en-US"/>
        </w:rPr>
        <w:t> </w:t>
      </w:r>
      <w:r w:rsidRPr="00A629A9">
        <w:rPr>
          <w:rFonts w:ascii="Times New Roman" w:hAnsi="Times New Roman"/>
          <w:sz w:val="24"/>
          <w:szCs w:val="24"/>
        </w:rPr>
        <w:t xml:space="preserve">возрождение традиций написания сочинения как самостоятельной творческой работы, в которой отражаются личностные, предметные и </w:t>
      </w:r>
      <w:proofErr w:type="spellStart"/>
      <w:r w:rsidRPr="00A629A9">
        <w:rPr>
          <w:rFonts w:ascii="Times New Roman" w:hAnsi="Times New Roman"/>
          <w:sz w:val="24"/>
          <w:szCs w:val="24"/>
        </w:rPr>
        <w:t>метапредметные</w:t>
      </w:r>
      <w:proofErr w:type="spellEnd"/>
      <w:r w:rsidRPr="00A629A9">
        <w:rPr>
          <w:rFonts w:ascii="Times New Roman" w:hAnsi="Times New Roman"/>
          <w:sz w:val="24"/>
          <w:szCs w:val="24"/>
        </w:rPr>
        <w:t xml:space="preserve"> результаты на разных этапах обучения и воспитания личности; </w:t>
      </w:r>
    </w:p>
    <w:p w:rsidR="00A629A9" w:rsidRPr="00A629A9" w:rsidRDefault="00A629A9" w:rsidP="00A629A9">
      <w:pPr>
        <w:tabs>
          <w:tab w:val="left" w:pos="0"/>
        </w:tabs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A629A9">
        <w:rPr>
          <w:rFonts w:ascii="Times New Roman" w:hAnsi="Times New Roman"/>
          <w:sz w:val="24"/>
          <w:szCs w:val="24"/>
        </w:rPr>
        <w:t>- обобщение, систематизация и распространение накопленного отечественной методикой эффективного опыта по обучению написанию сочинений и развития связной письменной речи обучающихся.</w:t>
      </w:r>
    </w:p>
    <w:p w:rsidR="00A629A9" w:rsidRPr="00A629A9" w:rsidRDefault="00A629A9" w:rsidP="00A629A9">
      <w:pPr>
        <w:tabs>
          <w:tab w:val="left" w:pos="0"/>
        </w:tabs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A629A9">
        <w:rPr>
          <w:rFonts w:ascii="Times New Roman" w:hAnsi="Times New Roman"/>
          <w:sz w:val="24"/>
          <w:szCs w:val="24"/>
        </w:rPr>
        <w:t>1.6. Задачи Всероссийского конкурса сочинений:</w:t>
      </w:r>
    </w:p>
    <w:p w:rsidR="00A629A9" w:rsidRPr="00A629A9" w:rsidRDefault="00A629A9" w:rsidP="00A629A9">
      <w:pPr>
        <w:tabs>
          <w:tab w:val="left" w:pos="0"/>
        </w:tabs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A629A9">
        <w:rPr>
          <w:rFonts w:ascii="Times New Roman" w:hAnsi="Times New Roman"/>
          <w:sz w:val="24"/>
          <w:szCs w:val="24"/>
        </w:rPr>
        <w:t>- создать условия для самореализации обучающихся, повышения их социальной и творческой активности;</w:t>
      </w:r>
    </w:p>
    <w:p w:rsidR="00A629A9" w:rsidRPr="00A629A9" w:rsidRDefault="00A629A9" w:rsidP="00A629A9">
      <w:pPr>
        <w:tabs>
          <w:tab w:val="left" w:pos="0"/>
        </w:tabs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A629A9">
        <w:rPr>
          <w:rFonts w:ascii="Times New Roman" w:hAnsi="Times New Roman"/>
          <w:sz w:val="24"/>
          <w:szCs w:val="24"/>
        </w:rPr>
        <w:t xml:space="preserve">- выявить литературно одаренных обучающихся, стимулировать их к </w:t>
      </w:r>
      <w:proofErr w:type="spellStart"/>
      <w:r w:rsidRPr="00A629A9">
        <w:rPr>
          <w:rFonts w:ascii="Times New Roman" w:hAnsi="Times New Roman"/>
          <w:sz w:val="24"/>
          <w:szCs w:val="24"/>
        </w:rPr>
        <w:t>текстотворчеству</w:t>
      </w:r>
      <w:proofErr w:type="spellEnd"/>
      <w:r w:rsidRPr="00A629A9">
        <w:rPr>
          <w:rFonts w:ascii="Times New Roman" w:hAnsi="Times New Roman"/>
          <w:sz w:val="24"/>
          <w:szCs w:val="24"/>
        </w:rPr>
        <w:t xml:space="preserve"> с целью получения нового личностного опыта;</w:t>
      </w:r>
    </w:p>
    <w:p w:rsidR="00A629A9" w:rsidRPr="00A629A9" w:rsidRDefault="00A629A9" w:rsidP="00A629A9">
      <w:pPr>
        <w:tabs>
          <w:tab w:val="left" w:pos="0"/>
        </w:tabs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A629A9">
        <w:rPr>
          <w:rFonts w:ascii="Times New Roman" w:hAnsi="Times New Roman"/>
          <w:sz w:val="24"/>
          <w:szCs w:val="24"/>
        </w:rPr>
        <w:t>- способствовать формированию положительного отношения подрастающего поколения к русскому языку и литературе как важнейшим духовным ценностям; повышению в глазах молодёжи престижа грамотного владения русским языком и знания художественной литературы;</w:t>
      </w:r>
    </w:p>
    <w:p w:rsidR="00A629A9" w:rsidRPr="00A629A9" w:rsidRDefault="00A629A9" w:rsidP="00A629A9">
      <w:pPr>
        <w:tabs>
          <w:tab w:val="left" w:pos="0"/>
        </w:tabs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A629A9">
        <w:rPr>
          <w:rFonts w:ascii="Times New Roman" w:hAnsi="Times New Roman"/>
          <w:sz w:val="24"/>
          <w:szCs w:val="24"/>
        </w:rPr>
        <w:t>- привлечь внимание общественности к социально значимым проектам в области образования; к пониманию значимости функционально грамотного и творческого владения русским языком;</w:t>
      </w:r>
    </w:p>
    <w:p w:rsidR="00A629A9" w:rsidRPr="00A629A9" w:rsidRDefault="00A629A9" w:rsidP="00A629A9">
      <w:pPr>
        <w:tabs>
          <w:tab w:val="left" w:pos="0"/>
        </w:tabs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A629A9">
        <w:rPr>
          <w:rFonts w:ascii="Times New Roman" w:hAnsi="Times New Roman"/>
          <w:sz w:val="24"/>
          <w:szCs w:val="24"/>
        </w:rPr>
        <w:t>- продемонстрировать заинтересованной общественности направления работы, ресурсы и достижения системы образования;</w:t>
      </w:r>
    </w:p>
    <w:p w:rsidR="00A629A9" w:rsidRPr="00A629A9" w:rsidRDefault="00A629A9" w:rsidP="00A629A9">
      <w:pPr>
        <w:tabs>
          <w:tab w:val="left" w:pos="0"/>
        </w:tabs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A629A9">
        <w:rPr>
          <w:rFonts w:ascii="Times New Roman" w:hAnsi="Times New Roman"/>
          <w:sz w:val="24"/>
          <w:szCs w:val="24"/>
        </w:rPr>
        <w:t>- получить внешнюю оценку образовательного результата, закрепить в общественном сознании мысль о том, что система образования интегрирована в процесс решения общегосударственных гуманитарных проблем;</w:t>
      </w:r>
    </w:p>
    <w:p w:rsidR="00A629A9" w:rsidRPr="00A629A9" w:rsidRDefault="00A629A9" w:rsidP="00A629A9">
      <w:pPr>
        <w:tabs>
          <w:tab w:val="left" w:pos="0"/>
        </w:tabs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A629A9">
        <w:rPr>
          <w:rFonts w:ascii="Times New Roman" w:hAnsi="Times New Roman"/>
          <w:sz w:val="24"/>
          <w:szCs w:val="24"/>
        </w:rPr>
        <w:lastRenderedPageBreak/>
        <w:t>- способствовать решению педагогических задач развития связной письменной речи обучающихся, распространению эффективных педагогических методик и практик в области развития письменной речи обучающихся, в том числе обучения написанию сочинений.</w:t>
      </w:r>
    </w:p>
    <w:p w:rsidR="00A629A9" w:rsidRPr="00A629A9" w:rsidRDefault="00A629A9" w:rsidP="00A629A9">
      <w:pPr>
        <w:pStyle w:val="Default"/>
        <w:spacing w:line="276" w:lineRule="auto"/>
        <w:jc w:val="both"/>
      </w:pPr>
      <w:r w:rsidRPr="00A629A9">
        <w:tab/>
        <w:t>1.7. Участниками Конкурса являются обучающиеся государственных, муниципальных и негосударственных общеобразовательных организаций Республики Дагестан, обучающиеся организаций среднего профессионального образования, реализующих программы общего образования, в том числе дети-инвалиды и обучающиеся с ограниченными возможностями здоровья.</w:t>
      </w:r>
    </w:p>
    <w:p w:rsidR="00A629A9" w:rsidRPr="00A629A9" w:rsidRDefault="00A629A9" w:rsidP="00A629A9">
      <w:pPr>
        <w:pStyle w:val="Default"/>
        <w:spacing w:after="183" w:line="276" w:lineRule="auto"/>
        <w:ind w:firstLine="567"/>
        <w:jc w:val="both"/>
      </w:pPr>
      <w:r w:rsidRPr="00A629A9">
        <w:t xml:space="preserve">Конкурс проводится </w:t>
      </w:r>
      <w:proofErr w:type="gramStart"/>
      <w:r w:rsidRPr="00A629A9">
        <w:t>среди 5 групп</w:t>
      </w:r>
      <w:proofErr w:type="gramEnd"/>
      <w:r w:rsidRPr="00A629A9">
        <w:t xml:space="preserve"> обучающихся:</w:t>
      </w:r>
    </w:p>
    <w:p w:rsidR="00A629A9" w:rsidRPr="00A629A9" w:rsidRDefault="00A629A9" w:rsidP="00A629A9">
      <w:pPr>
        <w:pStyle w:val="Default"/>
        <w:spacing w:after="183" w:line="276" w:lineRule="auto"/>
        <w:ind w:firstLine="708"/>
        <w:jc w:val="both"/>
      </w:pPr>
      <w:r w:rsidRPr="00A629A9">
        <w:t xml:space="preserve">1- </w:t>
      </w:r>
      <w:proofErr w:type="gramStart"/>
      <w:r w:rsidRPr="00A629A9">
        <w:t>обучающиеся  4</w:t>
      </w:r>
      <w:proofErr w:type="gramEnd"/>
      <w:r w:rsidRPr="00A629A9">
        <w:t xml:space="preserve"> – 5 классов;</w:t>
      </w:r>
    </w:p>
    <w:p w:rsidR="00A629A9" w:rsidRPr="00A629A9" w:rsidRDefault="00A629A9" w:rsidP="00A629A9">
      <w:pPr>
        <w:pStyle w:val="Default"/>
        <w:spacing w:after="183" w:line="276" w:lineRule="auto"/>
        <w:ind w:firstLine="708"/>
        <w:jc w:val="both"/>
      </w:pPr>
      <w:r w:rsidRPr="00A629A9">
        <w:t xml:space="preserve">2- </w:t>
      </w:r>
      <w:proofErr w:type="gramStart"/>
      <w:r w:rsidRPr="00A629A9">
        <w:t>обучающиеся  6</w:t>
      </w:r>
      <w:proofErr w:type="gramEnd"/>
      <w:r w:rsidRPr="00A629A9">
        <w:t xml:space="preserve"> – 7 классов;</w:t>
      </w:r>
    </w:p>
    <w:p w:rsidR="00A629A9" w:rsidRPr="00A629A9" w:rsidRDefault="00A629A9" w:rsidP="00A629A9">
      <w:pPr>
        <w:pStyle w:val="Default"/>
        <w:spacing w:after="183" w:line="276" w:lineRule="auto"/>
        <w:ind w:firstLine="708"/>
        <w:jc w:val="both"/>
      </w:pPr>
      <w:r w:rsidRPr="00A629A9">
        <w:t xml:space="preserve">3- обучающиеся 8 – 9 классов; </w:t>
      </w:r>
    </w:p>
    <w:p w:rsidR="00A629A9" w:rsidRPr="00A629A9" w:rsidRDefault="00A629A9" w:rsidP="00A629A9">
      <w:pPr>
        <w:pStyle w:val="Default"/>
        <w:spacing w:after="183" w:line="276" w:lineRule="auto"/>
        <w:ind w:firstLine="708"/>
        <w:jc w:val="both"/>
      </w:pPr>
      <w:r w:rsidRPr="00A629A9">
        <w:t xml:space="preserve"> 4- обучающиеся 10 – 11 классов;</w:t>
      </w:r>
    </w:p>
    <w:p w:rsidR="00A629A9" w:rsidRPr="00A629A9" w:rsidRDefault="00A629A9" w:rsidP="00A629A9">
      <w:pPr>
        <w:pStyle w:val="Default"/>
        <w:spacing w:line="276" w:lineRule="auto"/>
        <w:ind w:firstLine="708"/>
        <w:jc w:val="both"/>
      </w:pPr>
      <w:r w:rsidRPr="00A629A9">
        <w:t> 5- студенты организаций среднего профессионального образования (далее – СПО) по программам общего образования.</w:t>
      </w:r>
    </w:p>
    <w:p w:rsidR="00A629A9" w:rsidRPr="00A629A9" w:rsidRDefault="00A629A9" w:rsidP="00A629A9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A629A9">
        <w:rPr>
          <w:sz w:val="24"/>
          <w:szCs w:val="24"/>
        </w:rPr>
        <w:tab/>
      </w:r>
      <w:r w:rsidRPr="00A629A9">
        <w:rPr>
          <w:rFonts w:ascii="Times New Roman" w:hAnsi="Times New Roman"/>
          <w:sz w:val="24"/>
          <w:szCs w:val="24"/>
        </w:rPr>
        <w:t>1.8. Участие в Конкурсе добровольное.</w:t>
      </w:r>
    </w:p>
    <w:p w:rsidR="00A629A9" w:rsidRPr="00A629A9" w:rsidRDefault="00A629A9" w:rsidP="00A629A9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A629A9">
        <w:rPr>
          <w:rFonts w:ascii="Times New Roman" w:hAnsi="Times New Roman"/>
          <w:sz w:val="24"/>
          <w:szCs w:val="24"/>
        </w:rPr>
        <w:tab/>
        <w:t>1.9. Рабочим языком Конкурса является русский язык – государственный язык Российской Федерации.</w:t>
      </w:r>
    </w:p>
    <w:p w:rsidR="00A629A9" w:rsidRPr="00A629A9" w:rsidRDefault="00A629A9" w:rsidP="00A629A9">
      <w:pPr>
        <w:spacing w:after="0"/>
        <w:ind w:firstLine="708"/>
        <w:jc w:val="both"/>
        <w:rPr>
          <w:rFonts w:ascii="Times New Roman" w:hAnsi="Times New Roman"/>
          <w:sz w:val="24"/>
          <w:szCs w:val="24"/>
        </w:rPr>
      </w:pPr>
      <w:r w:rsidRPr="00A629A9">
        <w:rPr>
          <w:rFonts w:ascii="Times New Roman" w:hAnsi="Times New Roman"/>
          <w:sz w:val="24"/>
          <w:szCs w:val="24"/>
        </w:rPr>
        <w:t>1.10. Организация и проведение Конкурса регламентируются настоящим Положением.</w:t>
      </w:r>
    </w:p>
    <w:p w:rsidR="00A629A9" w:rsidRPr="00A629A9" w:rsidRDefault="00A629A9" w:rsidP="00A629A9">
      <w:pPr>
        <w:spacing w:after="0"/>
        <w:ind w:firstLine="708"/>
        <w:jc w:val="center"/>
        <w:rPr>
          <w:rFonts w:ascii="Times New Roman" w:hAnsi="Times New Roman"/>
          <w:sz w:val="24"/>
          <w:szCs w:val="24"/>
        </w:rPr>
      </w:pPr>
    </w:p>
    <w:p w:rsidR="00A629A9" w:rsidRPr="00A629A9" w:rsidRDefault="00A629A9" w:rsidP="00A629A9">
      <w:pPr>
        <w:spacing w:after="0"/>
        <w:ind w:firstLine="708"/>
        <w:jc w:val="both"/>
        <w:rPr>
          <w:rFonts w:ascii="Times New Roman" w:hAnsi="Times New Roman"/>
          <w:sz w:val="24"/>
          <w:szCs w:val="24"/>
        </w:rPr>
      </w:pPr>
      <w:r w:rsidRPr="00A629A9">
        <w:rPr>
          <w:rFonts w:ascii="Times New Roman" w:hAnsi="Times New Roman"/>
          <w:sz w:val="24"/>
          <w:szCs w:val="24"/>
        </w:rPr>
        <w:t>1.11. Региональный Оператор Конкурса оставляет за собой право использовать конкурсные материалы в некоммерческих целях (репродуцировать в целях рекламы Конкурса, в методических и информационных изданиях, для освещения в средствах массовой информации, в учебных целях) на основе согласия конкурсантов. Конкурсанты соглашаются с безвозмездной публикацией их работ или фрагментов работ любым способом и на любых носителях по усмотрению Оператора с обязательным указанием авторства работ.</w:t>
      </w:r>
    </w:p>
    <w:p w:rsidR="00A629A9" w:rsidRPr="00A629A9" w:rsidRDefault="00A629A9" w:rsidP="00A629A9">
      <w:pPr>
        <w:spacing w:after="0"/>
        <w:ind w:firstLine="708"/>
        <w:jc w:val="both"/>
        <w:rPr>
          <w:rFonts w:ascii="Times New Roman" w:hAnsi="Times New Roman"/>
          <w:sz w:val="24"/>
          <w:szCs w:val="24"/>
        </w:rPr>
      </w:pPr>
      <w:r w:rsidRPr="00A629A9">
        <w:rPr>
          <w:rFonts w:ascii="Times New Roman" w:hAnsi="Times New Roman"/>
          <w:sz w:val="24"/>
          <w:szCs w:val="24"/>
        </w:rPr>
        <w:t xml:space="preserve">1.12. Информация о проведении Конкурса размещается Региональным оператором на официальном сайте Министерства образования и науки Республики Дагестан: </w:t>
      </w:r>
      <w:hyperlink r:id="rId5" w:history="1">
        <w:r w:rsidRPr="00A629A9">
          <w:rPr>
            <w:rStyle w:val="a4"/>
            <w:rFonts w:ascii="Times New Roman" w:hAnsi="Times New Roman"/>
            <w:sz w:val="24"/>
            <w:szCs w:val="24"/>
          </w:rPr>
          <w:t>http://www.dagminobr.ru</w:t>
        </w:r>
      </w:hyperlink>
    </w:p>
    <w:p w:rsidR="00A629A9" w:rsidRPr="00A629A9" w:rsidRDefault="00A629A9" w:rsidP="00A629A9">
      <w:pPr>
        <w:spacing w:after="0"/>
        <w:ind w:firstLine="708"/>
        <w:jc w:val="both"/>
        <w:rPr>
          <w:rFonts w:ascii="Times New Roman" w:hAnsi="Times New Roman"/>
          <w:sz w:val="24"/>
          <w:szCs w:val="24"/>
        </w:rPr>
      </w:pPr>
      <w:r w:rsidRPr="00A629A9">
        <w:rPr>
          <w:rFonts w:ascii="Times New Roman" w:hAnsi="Times New Roman"/>
          <w:sz w:val="24"/>
          <w:szCs w:val="24"/>
        </w:rPr>
        <w:t>1.</w:t>
      </w:r>
      <w:proofErr w:type="gramStart"/>
      <w:r w:rsidRPr="00A629A9">
        <w:rPr>
          <w:rFonts w:ascii="Times New Roman" w:hAnsi="Times New Roman"/>
          <w:sz w:val="24"/>
          <w:szCs w:val="24"/>
        </w:rPr>
        <w:t>13.Конкурс</w:t>
      </w:r>
      <w:proofErr w:type="gramEnd"/>
      <w:r w:rsidRPr="00A629A9">
        <w:rPr>
          <w:rFonts w:ascii="Times New Roman" w:hAnsi="Times New Roman"/>
          <w:sz w:val="24"/>
          <w:szCs w:val="24"/>
        </w:rPr>
        <w:t xml:space="preserve"> имеет официальный логотип, который может быть использован на всех ресурсах, сопровождающих проведение Конкурса, а также в оформлении мероприятий, имеющих непосредственное отношение к Конкурсу.</w:t>
      </w:r>
    </w:p>
    <w:p w:rsidR="00A629A9" w:rsidRPr="00A629A9" w:rsidRDefault="00A629A9" w:rsidP="00A629A9">
      <w:pPr>
        <w:spacing w:after="0"/>
        <w:ind w:firstLine="708"/>
        <w:jc w:val="both"/>
        <w:rPr>
          <w:rFonts w:ascii="Times New Roman" w:hAnsi="Times New Roman"/>
          <w:sz w:val="24"/>
          <w:szCs w:val="24"/>
        </w:rPr>
      </w:pPr>
    </w:p>
    <w:p w:rsidR="00A629A9" w:rsidRPr="00A629A9" w:rsidRDefault="00A629A9" w:rsidP="00A629A9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A629A9">
        <w:rPr>
          <w:rFonts w:ascii="Times New Roman" w:hAnsi="Times New Roman"/>
          <w:b/>
          <w:bCs/>
          <w:sz w:val="24"/>
          <w:szCs w:val="24"/>
        </w:rPr>
        <w:t>2. Тематические направления и жанры Всероссийского конкурса сочинений 2019 года</w:t>
      </w:r>
    </w:p>
    <w:p w:rsidR="00A629A9" w:rsidRPr="00A629A9" w:rsidRDefault="00A629A9" w:rsidP="00A629A9">
      <w:pPr>
        <w:pStyle w:val="Default"/>
        <w:jc w:val="center"/>
      </w:pPr>
    </w:p>
    <w:p w:rsidR="00A629A9" w:rsidRPr="00A629A9" w:rsidRDefault="00A629A9" w:rsidP="00A629A9">
      <w:pPr>
        <w:pStyle w:val="Default"/>
        <w:jc w:val="both"/>
        <w:rPr>
          <w:bCs/>
          <w:color w:val="auto"/>
        </w:rPr>
      </w:pPr>
      <w:r w:rsidRPr="00A629A9">
        <w:rPr>
          <w:color w:val="auto"/>
        </w:rPr>
        <w:tab/>
        <w:t xml:space="preserve">Положением о Всероссийском конкурсе сочинений 2019 года определены следующие жанры конкурсных работ: </w:t>
      </w:r>
      <w:r w:rsidRPr="00A629A9">
        <w:rPr>
          <w:bCs/>
          <w:color w:val="auto"/>
        </w:rPr>
        <w:t>рассказ, сказка, письмо, дневник, заочная экскурсия, очерк, репортаж, интервью, слово, эссе, рецензия.</w:t>
      </w:r>
    </w:p>
    <w:p w:rsidR="00A629A9" w:rsidRPr="00A629A9" w:rsidRDefault="00A629A9" w:rsidP="00A629A9">
      <w:pPr>
        <w:pStyle w:val="Default"/>
        <w:jc w:val="both"/>
        <w:rPr>
          <w:color w:val="auto"/>
        </w:rPr>
      </w:pPr>
      <w:r w:rsidRPr="00A629A9">
        <w:rPr>
          <w:color w:val="auto"/>
        </w:rPr>
        <w:lastRenderedPageBreak/>
        <w:tab/>
        <w:t xml:space="preserve">При выборе тематического направления участник Конкурса может обратиться за помощью к членам семьи и учителю, осуществляющему его педагогическое сопровождение. Выбор тематического направления рекомендуется производить с учетом региональной специфики. </w:t>
      </w:r>
    </w:p>
    <w:p w:rsidR="00A629A9" w:rsidRPr="00A629A9" w:rsidRDefault="00A629A9" w:rsidP="00A629A9">
      <w:pPr>
        <w:pStyle w:val="Default"/>
        <w:jc w:val="both"/>
        <w:rPr>
          <w:color w:val="auto"/>
        </w:rPr>
      </w:pPr>
      <w:r w:rsidRPr="00A629A9">
        <w:tab/>
        <w:t>Положением о Всероссийском конкурсе сочинений 2019 года утверждены следующие тематические направления:</w:t>
      </w:r>
    </w:p>
    <w:p w:rsidR="00A629A9" w:rsidRPr="00A629A9" w:rsidRDefault="00A629A9" w:rsidP="00A629A9">
      <w:pPr>
        <w:pStyle w:val="Default"/>
        <w:jc w:val="both"/>
      </w:pPr>
    </w:p>
    <w:p w:rsidR="00A629A9" w:rsidRPr="00A629A9" w:rsidRDefault="00A629A9" w:rsidP="00A629A9">
      <w:pPr>
        <w:pStyle w:val="Default"/>
        <w:jc w:val="both"/>
      </w:pPr>
      <w:r w:rsidRPr="00A629A9">
        <w:rPr>
          <w:bCs/>
        </w:rPr>
        <w:t>1. Театр жив, пока у него есть зрители: 2019 - Год театра.</w:t>
      </w:r>
    </w:p>
    <w:p w:rsidR="00A629A9" w:rsidRPr="00A629A9" w:rsidRDefault="00A629A9" w:rsidP="00A629A9">
      <w:pPr>
        <w:pStyle w:val="Default"/>
        <w:jc w:val="both"/>
      </w:pPr>
      <w:r w:rsidRPr="00A629A9">
        <w:rPr>
          <w:bCs/>
        </w:rPr>
        <w:t xml:space="preserve">2. Химия – это область чудес: 2019 – Международный год периодической системы Д.И. Менделеева. </w:t>
      </w:r>
    </w:p>
    <w:p w:rsidR="00A629A9" w:rsidRPr="00A629A9" w:rsidRDefault="00A629A9" w:rsidP="00A629A9">
      <w:pPr>
        <w:pStyle w:val="Default"/>
        <w:jc w:val="both"/>
      </w:pPr>
      <w:r w:rsidRPr="00A629A9">
        <w:rPr>
          <w:bCs/>
        </w:rPr>
        <w:t>3. Бессмертие народа – в его языке (</w:t>
      </w:r>
      <w:proofErr w:type="spellStart"/>
      <w:r w:rsidRPr="00A629A9">
        <w:rPr>
          <w:bCs/>
        </w:rPr>
        <w:t>Ч.Айтматов</w:t>
      </w:r>
      <w:proofErr w:type="spellEnd"/>
      <w:r w:rsidRPr="00A629A9">
        <w:rPr>
          <w:bCs/>
        </w:rPr>
        <w:t xml:space="preserve">): 2019 - Международный год языков коренных народов. </w:t>
      </w:r>
    </w:p>
    <w:p w:rsidR="00A629A9" w:rsidRPr="00A629A9" w:rsidRDefault="00A629A9" w:rsidP="00A629A9">
      <w:pPr>
        <w:pStyle w:val="Default"/>
        <w:jc w:val="both"/>
      </w:pPr>
      <w:r w:rsidRPr="00A629A9">
        <w:rPr>
          <w:bCs/>
        </w:rPr>
        <w:t>4. Писатель не тот, кто пишет, а тот, кого читают: юбилеи российских писателей.</w:t>
      </w:r>
    </w:p>
    <w:p w:rsidR="00A629A9" w:rsidRPr="00A629A9" w:rsidRDefault="00A629A9" w:rsidP="00A629A9">
      <w:pPr>
        <w:pStyle w:val="Default"/>
        <w:jc w:val="both"/>
      </w:pPr>
      <w:r w:rsidRPr="00A629A9">
        <w:rPr>
          <w:bCs/>
        </w:rPr>
        <w:t>5. Книга – это товарищ, это верный друг (В. Соллогуб): юбилеи литературных произведений.</w:t>
      </w:r>
    </w:p>
    <w:p w:rsidR="00A629A9" w:rsidRPr="00A629A9" w:rsidRDefault="00A629A9" w:rsidP="00A629A9">
      <w:pPr>
        <w:pStyle w:val="Default"/>
        <w:jc w:val="both"/>
        <w:rPr>
          <w:bCs/>
        </w:rPr>
      </w:pPr>
      <w:r w:rsidRPr="00A629A9">
        <w:rPr>
          <w:bCs/>
        </w:rPr>
        <w:t>6. Экология стала самым громким словом на земле (В. Распутин): почему Россия нуждается в чистой энергии и экологически чистом транспорте.</w:t>
      </w:r>
    </w:p>
    <w:p w:rsidR="00A629A9" w:rsidRPr="00A629A9" w:rsidRDefault="00A629A9" w:rsidP="00A629A9">
      <w:pPr>
        <w:pStyle w:val="Default"/>
        <w:jc w:val="center"/>
        <w:rPr>
          <w:bCs/>
        </w:rPr>
      </w:pPr>
    </w:p>
    <w:p w:rsidR="00A629A9" w:rsidRPr="00A629A9" w:rsidRDefault="00A629A9" w:rsidP="00A629A9">
      <w:pPr>
        <w:pStyle w:val="Default"/>
      </w:pPr>
      <w:r w:rsidRPr="00A629A9">
        <w:rPr>
          <w:bCs/>
        </w:rPr>
        <w:t xml:space="preserve">7. Стражи и форпосты России. </w:t>
      </w:r>
    </w:p>
    <w:p w:rsidR="00A629A9" w:rsidRPr="00A629A9" w:rsidRDefault="00A629A9" w:rsidP="00A629A9">
      <w:pPr>
        <w:pStyle w:val="Default"/>
        <w:rPr>
          <w:bCs/>
        </w:rPr>
      </w:pPr>
      <w:r w:rsidRPr="00A629A9">
        <w:rPr>
          <w:bCs/>
        </w:rPr>
        <w:t>8.  Детство – это огромный край, откуда приходит каждый (А. де Сент-Экзюпери): 70-летие Международного дня защиты детей и 30-летие принятия Конвенции о правах ребенка.</w:t>
      </w:r>
    </w:p>
    <w:p w:rsidR="00A629A9" w:rsidRPr="00A629A9" w:rsidRDefault="00A629A9" w:rsidP="00A629A9">
      <w:pPr>
        <w:pStyle w:val="Default"/>
        <w:rPr>
          <w:color w:val="auto"/>
        </w:rPr>
      </w:pPr>
      <w:r w:rsidRPr="00A629A9">
        <w:rPr>
          <w:bCs/>
          <w:color w:val="auto"/>
        </w:rPr>
        <w:t>9. Человечество не испытывает недостатка в знаниях, оно испытывает недостаток доброты (Даниил Гранин).</w:t>
      </w:r>
    </w:p>
    <w:p w:rsidR="00A629A9" w:rsidRPr="00A629A9" w:rsidRDefault="00A629A9" w:rsidP="00A629A9">
      <w:pPr>
        <w:spacing w:after="0"/>
        <w:ind w:firstLine="708"/>
        <w:jc w:val="both"/>
        <w:rPr>
          <w:rFonts w:ascii="Times New Roman" w:hAnsi="Times New Roman"/>
          <w:bCs/>
          <w:sz w:val="24"/>
          <w:szCs w:val="24"/>
        </w:rPr>
      </w:pPr>
      <w:r w:rsidRPr="00A629A9">
        <w:rPr>
          <w:rFonts w:ascii="Times New Roman" w:hAnsi="Times New Roman"/>
          <w:sz w:val="24"/>
          <w:szCs w:val="24"/>
        </w:rPr>
        <w:t xml:space="preserve">2.1. </w:t>
      </w:r>
      <w:r w:rsidRPr="00A629A9">
        <w:rPr>
          <w:rFonts w:ascii="Times New Roman" w:hAnsi="Times New Roman"/>
          <w:bCs/>
          <w:sz w:val="24"/>
          <w:szCs w:val="24"/>
        </w:rPr>
        <w:t>Тематическое направление участник Конкурса выбирает самостоятельно.</w:t>
      </w:r>
    </w:p>
    <w:p w:rsidR="00A629A9" w:rsidRPr="00A629A9" w:rsidRDefault="00A629A9" w:rsidP="00A629A9">
      <w:pPr>
        <w:spacing w:after="0"/>
        <w:ind w:firstLine="708"/>
        <w:jc w:val="both"/>
        <w:rPr>
          <w:rFonts w:ascii="Times New Roman" w:hAnsi="Times New Roman"/>
          <w:sz w:val="24"/>
          <w:szCs w:val="24"/>
        </w:rPr>
      </w:pPr>
      <w:r w:rsidRPr="00A629A9">
        <w:rPr>
          <w:rStyle w:val="20"/>
          <w:rFonts w:ascii="Times New Roman" w:hAnsi="Times New Roman" w:cs="Times New Roman"/>
          <w:color w:val="000000" w:themeColor="text1"/>
          <w:sz w:val="24"/>
          <w:szCs w:val="24"/>
        </w:rPr>
        <w:t xml:space="preserve">2.2.  Разъяснения по содержанию тематических направлений </w:t>
      </w:r>
      <w:r w:rsidRPr="00A629A9">
        <w:rPr>
          <w:rFonts w:ascii="Times New Roman" w:hAnsi="Times New Roman"/>
          <w:bCs/>
          <w:sz w:val="24"/>
          <w:szCs w:val="24"/>
        </w:rPr>
        <w:t>даются в Методических рекомендациях по организации и проведению Конкурса, размещенных на официальном сайте (</w:t>
      </w:r>
      <w:hyperlink r:id="rId6" w:history="1">
        <w:r w:rsidRPr="00A629A9">
          <w:rPr>
            <w:rStyle w:val="a4"/>
            <w:rFonts w:ascii="Times New Roman" w:hAnsi="Times New Roman"/>
            <w:color w:val="000000" w:themeColor="text1"/>
            <w:sz w:val="24"/>
            <w:szCs w:val="24"/>
            <w:lang w:val="en-US"/>
          </w:rPr>
          <w:t>http</w:t>
        </w:r>
        <w:r w:rsidRPr="00A629A9">
          <w:rPr>
            <w:rStyle w:val="a4"/>
            <w:rFonts w:ascii="Times New Roman" w:hAnsi="Times New Roman"/>
            <w:color w:val="000000" w:themeColor="text1"/>
            <w:sz w:val="24"/>
            <w:szCs w:val="24"/>
          </w:rPr>
          <w:t>://</w:t>
        </w:r>
        <w:proofErr w:type="spellStart"/>
        <w:r w:rsidRPr="00A629A9">
          <w:rPr>
            <w:rStyle w:val="a4"/>
            <w:rFonts w:ascii="Times New Roman" w:hAnsi="Times New Roman"/>
            <w:color w:val="000000" w:themeColor="text1"/>
            <w:sz w:val="24"/>
            <w:szCs w:val="24"/>
            <w:lang w:val="en-US"/>
          </w:rPr>
          <w:t>vks</w:t>
        </w:r>
        <w:proofErr w:type="spellEnd"/>
      </w:hyperlink>
      <w:r w:rsidRPr="00A629A9">
        <w:rPr>
          <w:rFonts w:ascii="Times New Roman" w:hAnsi="Times New Roman"/>
          <w:color w:val="000000" w:themeColor="text1"/>
          <w:sz w:val="24"/>
          <w:szCs w:val="24"/>
        </w:rPr>
        <w:t>.</w:t>
      </w:r>
      <w:proofErr w:type="spellStart"/>
      <w:r w:rsidRPr="00A629A9">
        <w:rPr>
          <w:rFonts w:ascii="Times New Roman" w:hAnsi="Times New Roman"/>
          <w:color w:val="000000" w:themeColor="text1"/>
          <w:sz w:val="24"/>
          <w:szCs w:val="24"/>
          <w:lang w:val="en-US"/>
        </w:rPr>
        <w:t>edu</w:t>
      </w:r>
      <w:proofErr w:type="spellEnd"/>
      <w:r w:rsidRPr="00A629A9">
        <w:rPr>
          <w:rFonts w:ascii="Times New Roman" w:hAnsi="Times New Roman"/>
          <w:color w:val="000000" w:themeColor="text1"/>
          <w:sz w:val="24"/>
          <w:szCs w:val="24"/>
        </w:rPr>
        <w:t>.</w:t>
      </w:r>
      <w:proofErr w:type="spellStart"/>
      <w:r w:rsidRPr="00A629A9">
        <w:rPr>
          <w:rFonts w:ascii="Times New Roman" w:hAnsi="Times New Roman"/>
          <w:color w:val="000000" w:themeColor="text1"/>
          <w:sz w:val="24"/>
          <w:szCs w:val="24"/>
          <w:lang w:val="en-US"/>
        </w:rPr>
        <w:t>ru</w:t>
      </w:r>
      <w:proofErr w:type="spellEnd"/>
      <w:r w:rsidRPr="00A629A9">
        <w:rPr>
          <w:rFonts w:ascii="Times New Roman" w:hAnsi="Times New Roman"/>
          <w:color w:val="000000" w:themeColor="text1"/>
          <w:sz w:val="24"/>
          <w:szCs w:val="24"/>
        </w:rPr>
        <w:t>/).</w:t>
      </w:r>
    </w:p>
    <w:p w:rsidR="00A629A9" w:rsidRPr="00A629A9" w:rsidRDefault="00A629A9" w:rsidP="00A629A9">
      <w:pPr>
        <w:spacing w:after="0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A629A9" w:rsidRPr="00A629A9" w:rsidRDefault="00A629A9" w:rsidP="00A629A9">
      <w:pPr>
        <w:spacing w:after="0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A629A9">
        <w:rPr>
          <w:rFonts w:ascii="Times New Roman" w:hAnsi="Times New Roman"/>
          <w:b/>
          <w:color w:val="000000"/>
          <w:sz w:val="24"/>
          <w:szCs w:val="24"/>
        </w:rPr>
        <w:t xml:space="preserve">                      3.</w:t>
      </w:r>
      <w:r w:rsidRPr="00A629A9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A629A9">
        <w:rPr>
          <w:rFonts w:ascii="Times New Roman" w:hAnsi="Times New Roman"/>
          <w:b/>
          <w:bCs/>
          <w:color w:val="000000"/>
          <w:sz w:val="24"/>
          <w:szCs w:val="24"/>
        </w:rPr>
        <w:t xml:space="preserve">Сроки   </w:t>
      </w:r>
      <w:proofErr w:type="gramStart"/>
      <w:r w:rsidRPr="00A629A9">
        <w:rPr>
          <w:rFonts w:ascii="Times New Roman" w:hAnsi="Times New Roman"/>
          <w:b/>
          <w:bCs/>
          <w:color w:val="000000"/>
          <w:sz w:val="24"/>
          <w:szCs w:val="24"/>
        </w:rPr>
        <w:t>и  организация</w:t>
      </w:r>
      <w:proofErr w:type="gramEnd"/>
      <w:r w:rsidRPr="00A629A9">
        <w:rPr>
          <w:rFonts w:ascii="Times New Roman" w:hAnsi="Times New Roman"/>
          <w:b/>
          <w:bCs/>
          <w:color w:val="000000"/>
          <w:sz w:val="24"/>
          <w:szCs w:val="24"/>
        </w:rPr>
        <w:t xml:space="preserve"> проведения   Конкурса</w:t>
      </w:r>
    </w:p>
    <w:p w:rsidR="00A629A9" w:rsidRPr="00A629A9" w:rsidRDefault="00A629A9" w:rsidP="00A629A9">
      <w:pPr>
        <w:pStyle w:val="Default"/>
        <w:rPr>
          <w:b/>
          <w:bCs/>
        </w:rPr>
      </w:pPr>
    </w:p>
    <w:p w:rsidR="00A629A9" w:rsidRPr="00A629A9" w:rsidRDefault="00A629A9" w:rsidP="00A629A9">
      <w:pPr>
        <w:pStyle w:val="Default"/>
        <w:spacing w:line="276" w:lineRule="auto"/>
        <w:jc w:val="both"/>
      </w:pPr>
      <w:r w:rsidRPr="00A629A9">
        <w:tab/>
        <w:t xml:space="preserve">3.1. Настоящее Положение регламентирует проведение регионального и федерального этапов Всероссийского конкурса сочинений 2019 года. </w:t>
      </w:r>
    </w:p>
    <w:p w:rsidR="00A629A9" w:rsidRPr="00A629A9" w:rsidRDefault="00A629A9" w:rsidP="00A629A9">
      <w:pPr>
        <w:pStyle w:val="Default"/>
        <w:spacing w:line="276" w:lineRule="auto"/>
        <w:jc w:val="both"/>
      </w:pPr>
      <w:r w:rsidRPr="00A629A9">
        <w:tab/>
        <w:t xml:space="preserve">3.2. Сроки проведения Всероссийского конкурса сочинений – 2019: </w:t>
      </w:r>
    </w:p>
    <w:p w:rsidR="00A629A9" w:rsidRPr="00A629A9" w:rsidRDefault="00A629A9" w:rsidP="00A629A9">
      <w:pPr>
        <w:pStyle w:val="Default"/>
        <w:spacing w:line="276" w:lineRule="auto"/>
        <w:jc w:val="both"/>
      </w:pPr>
      <w:r w:rsidRPr="00A629A9">
        <w:t xml:space="preserve">          </w:t>
      </w:r>
      <w:r w:rsidRPr="00A629A9">
        <w:rPr>
          <w:b/>
        </w:rPr>
        <w:t>Школьный этап:</w:t>
      </w:r>
      <w:r w:rsidRPr="00A629A9">
        <w:t xml:space="preserve"> 17 сентября, руководители образовательных организаций доводят до учителей русского языка и литературы о проведении Конкурса, определяют ответственного лица по образовательному учреждению за проведение Конкурса и до 20 сентября 2019 года представляют работы по одной работе победителей из каждой возрастной группы в управление образования.</w:t>
      </w:r>
    </w:p>
    <w:p w:rsidR="00A629A9" w:rsidRPr="00A629A9" w:rsidRDefault="00A629A9" w:rsidP="00A629A9">
      <w:pPr>
        <w:shd w:val="clear" w:color="auto" w:fill="FFFFFF"/>
        <w:spacing w:after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A629A9">
        <w:rPr>
          <w:rFonts w:ascii="Times New Roman" w:hAnsi="Times New Roman"/>
          <w:b/>
          <w:color w:val="000000" w:themeColor="text1"/>
          <w:sz w:val="24"/>
          <w:szCs w:val="24"/>
        </w:rPr>
        <w:tab/>
        <w:t xml:space="preserve">Муниципальный этап: </w:t>
      </w:r>
      <w:r w:rsidRPr="00A629A9">
        <w:rPr>
          <w:rFonts w:ascii="Times New Roman" w:hAnsi="Times New Roman"/>
          <w:color w:val="000000" w:themeColor="text1"/>
          <w:sz w:val="24"/>
          <w:szCs w:val="24"/>
        </w:rPr>
        <w:t xml:space="preserve">23 сентября 2019г., руководители муниципальных органов управления образованием определяют ответственное лицо по </w:t>
      </w:r>
      <w:proofErr w:type="gramStart"/>
      <w:r w:rsidRPr="00A629A9">
        <w:rPr>
          <w:rFonts w:ascii="Times New Roman" w:hAnsi="Times New Roman"/>
          <w:color w:val="000000" w:themeColor="text1"/>
          <w:sz w:val="24"/>
          <w:szCs w:val="24"/>
        </w:rPr>
        <w:t>проведению  Конкурса</w:t>
      </w:r>
      <w:proofErr w:type="gramEnd"/>
      <w:r w:rsidRPr="00A629A9">
        <w:rPr>
          <w:rFonts w:ascii="Times New Roman" w:hAnsi="Times New Roman"/>
          <w:color w:val="000000" w:themeColor="text1"/>
          <w:sz w:val="24"/>
          <w:szCs w:val="24"/>
        </w:rPr>
        <w:t>, образовательную организацию, доводят до сведения руководителя данной организации о проведении Конкурса, сформировывают  составы  жюри муниципального этапа по проведению Конкурса и проверке работ.</w:t>
      </w:r>
    </w:p>
    <w:p w:rsidR="00A629A9" w:rsidRPr="00A629A9" w:rsidRDefault="00A629A9" w:rsidP="00A629A9">
      <w:pPr>
        <w:pStyle w:val="Default"/>
        <w:spacing w:line="276" w:lineRule="auto"/>
        <w:jc w:val="both"/>
      </w:pPr>
      <w:r w:rsidRPr="00A629A9">
        <w:rPr>
          <w:b/>
          <w:bCs/>
        </w:rPr>
        <w:tab/>
        <w:t xml:space="preserve">Региональный этап: </w:t>
      </w:r>
      <w:r w:rsidRPr="00A629A9">
        <w:t>7 октября 2019г., проводится в заочной форме.</w:t>
      </w:r>
    </w:p>
    <w:p w:rsidR="00A629A9" w:rsidRPr="00A629A9" w:rsidRDefault="00A629A9" w:rsidP="00A629A9">
      <w:pPr>
        <w:pStyle w:val="Default"/>
        <w:spacing w:line="276" w:lineRule="auto"/>
        <w:jc w:val="both"/>
      </w:pPr>
      <w:r w:rsidRPr="00A629A9">
        <w:tab/>
      </w:r>
      <w:r w:rsidRPr="00A629A9">
        <w:rPr>
          <w:b/>
          <w:bCs/>
        </w:rPr>
        <w:t>Федеральный этап</w:t>
      </w:r>
      <w:r w:rsidRPr="00A629A9">
        <w:t>: с 14 октября по 23 октября 2019 года.</w:t>
      </w:r>
    </w:p>
    <w:p w:rsidR="00A629A9" w:rsidRPr="00A629A9" w:rsidRDefault="00A629A9" w:rsidP="00A629A9">
      <w:pPr>
        <w:pStyle w:val="Default"/>
        <w:jc w:val="both"/>
      </w:pPr>
      <w:r w:rsidRPr="00A629A9">
        <w:tab/>
        <w:t xml:space="preserve">3.3. Для оценки работ участников Конкурса и определения победителей на всех этапах создается жюри Конкурса. Функции и полномочия жюри определяются соответствующим Положением. </w:t>
      </w:r>
    </w:p>
    <w:p w:rsidR="00A629A9" w:rsidRPr="00A629A9" w:rsidRDefault="00A629A9" w:rsidP="00A629A9">
      <w:pPr>
        <w:pStyle w:val="Default"/>
        <w:spacing w:line="276" w:lineRule="auto"/>
        <w:jc w:val="both"/>
      </w:pPr>
      <w:r w:rsidRPr="00A629A9">
        <w:lastRenderedPageBreak/>
        <w:tab/>
        <w:t xml:space="preserve">3.4. Критерии оценивания конкурсных работ утверждаются данным Положением и являются едиными для оценки работ на всех этапах Конкурса. </w:t>
      </w:r>
    </w:p>
    <w:p w:rsidR="00A629A9" w:rsidRPr="00A629A9" w:rsidRDefault="00A629A9" w:rsidP="00A629A9">
      <w:pPr>
        <w:pStyle w:val="Default"/>
        <w:spacing w:line="276" w:lineRule="auto"/>
        <w:jc w:val="both"/>
      </w:pPr>
      <w:r w:rsidRPr="00A629A9">
        <w:tab/>
        <w:t xml:space="preserve"> </w:t>
      </w:r>
    </w:p>
    <w:p w:rsidR="00A629A9" w:rsidRPr="00A629A9" w:rsidRDefault="00A629A9" w:rsidP="00A629A9">
      <w:pPr>
        <w:pStyle w:val="Default"/>
        <w:spacing w:line="276" w:lineRule="auto"/>
        <w:jc w:val="both"/>
        <w:rPr>
          <w:color w:val="auto"/>
        </w:rPr>
      </w:pPr>
      <w:r w:rsidRPr="00A629A9">
        <w:rPr>
          <w:color w:val="auto"/>
        </w:rPr>
        <w:tab/>
        <w:t xml:space="preserve"> </w:t>
      </w:r>
    </w:p>
    <w:p w:rsidR="00A629A9" w:rsidRPr="00A629A9" w:rsidRDefault="00A629A9" w:rsidP="00A629A9">
      <w:pPr>
        <w:pStyle w:val="Default"/>
        <w:spacing w:line="276" w:lineRule="auto"/>
        <w:jc w:val="both"/>
        <w:rPr>
          <w:color w:val="auto"/>
        </w:rPr>
      </w:pPr>
      <w:r w:rsidRPr="00A629A9">
        <w:rPr>
          <w:color w:val="auto"/>
        </w:rPr>
        <w:tab/>
        <w:t xml:space="preserve">        </w:t>
      </w:r>
      <w:r w:rsidRPr="00A629A9">
        <w:rPr>
          <w:b/>
          <w:bCs/>
          <w:color w:val="auto"/>
        </w:rPr>
        <w:t xml:space="preserve">4. Требования к конкурсным работам </w:t>
      </w:r>
    </w:p>
    <w:p w:rsidR="00A629A9" w:rsidRPr="00A629A9" w:rsidRDefault="00A629A9" w:rsidP="00A629A9">
      <w:pPr>
        <w:pStyle w:val="Default"/>
        <w:spacing w:line="276" w:lineRule="auto"/>
        <w:jc w:val="both"/>
        <w:rPr>
          <w:color w:val="auto"/>
        </w:rPr>
      </w:pPr>
    </w:p>
    <w:p w:rsidR="00A629A9" w:rsidRPr="00A629A9" w:rsidRDefault="00A629A9" w:rsidP="00A629A9">
      <w:pPr>
        <w:pStyle w:val="Default"/>
        <w:spacing w:line="276" w:lineRule="auto"/>
        <w:jc w:val="both"/>
        <w:rPr>
          <w:color w:val="auto"/>
        </w:rPr>
      </w:pPr>
      <w:r w:rsidRPr="00A629A9">
        <w:rPr>
          <w:color w:val="auto"/>
        </w:rPr>
        <w:tab/>
        <w:t>4.1. Все конкурсные работы выполняются обучающимися в письменном виде темными (черными или темно-синими) чернилами на бланке ВКС установленного образца. Бланк конкурсной работы размещен на официальном сайте Конкурса (</w:t>
      </w:r>
      <w:hyperlink r:id="rId7" w:history="1">
        <w:r w:rsidRPr="00A629A9">
          <w:rPr>
            <w:rStyle w:val="a4"/>
            <w:color w:val="000000" w:themeColor="text1"/>
            <w:lang w:val="en-US"/>
          </w:rPr>
          <w:t>http</w:t>
        </w:r>
        <w:r w:rsidRPr="00A629A9">
          <w:rPr>
            <w:rStyle w:val="a4"/>
            <w:color w:val="000000" w:themeColor="text1"/>
          </w:rPr>
          <w:t>://</w:t>
        </w:r>
        <w:proofErr w:type="spellStart"/>
        <w:r w:rsidRPr="00A629A9">
          <w:rPr>
            <w:rStyle w:val="a4"/>
            <w:color w:val="000000" w:themeColor="text1"/>
            <w:lang w:val="en-US"/>
          </w:rPr>
          <w:t>vks</w:t>
        </w:r>
        <w:proofErr w:type="spellEnd"/>
      </w:hyperlink>
      <w:r w:rsidRPr="00A629A9">
        <w:rPr>
          <w:color w:val="000000" w:themeColor="text1"/>
        </w:rPr>
        <w:t>.</w:t>
      </w:r>
      <w:proofErr w:type="spellStart"/>
      <w:r w:rsidRPr="00A629A9">
        <w:rPr>
          <w:color w:val="000000" w:themeColor="text1"/>
          <w:lang w:val="en-US"/>
        </w:rPr>
        <w:t>edu</w:t>
      </w:r>
      <w:proofErr w:type="spellEnd"/>
      <w:r w:rsidRPr="00A629A9">
        <w:rPr>
          <w:color w:val="000000" w:themeColor="text1"/>
        </w:rPr>
        <w:t>.</w:t>
      </w:r>
      <w:proofErr w:type="spellStart"/>
      <w:r w:rsidRPr="00A629A9">
        <w:rPr>
          <w:color w:val="000000" w:themeColor="text1"/>
          <w:lang w:val="en-US"/>
        </w:rPr>
        <w:t>ru</w:t>
      </w:r>
      <w:proofErr w:type="spellEnd"/>
      <w:r w:rsidRPr="00A629A9">
        <w:rPr>
          <w:color w:val="000000" w:themeColor="text1"/>
        </w:rPr>
        <w:t>/</w:t>
      </w:r>
      <w:r w:rsidRPr="00A629A9">
        <w:rPr>
          <w:color w:val="auto"/>
        </w:rPr>
        <w:t xml:space="preserve">). </w:t>
      </w:r>
    </w:p>
    <w:p w:rsidR="00A629A9" w:rsidRPr="00A629A9" w:rsidRDefault="00A629A9" w:rsidP="00A629A9">
      <w:pPr>
        <w:pStyle w:val="Default"/>
        <w:spacing w:line="276" w:lineRule="auto"/>
        <w:jc w:val="both"/>
        <w:rPr>
          <w:color w:val="auto"/>
        </w:rPr>
      </w:pPr>
      <w:r w:rsidRPr="00A629A9">
        <w:rPr>
          <w:color w:val="auto"/>
        </w:rPr>
        <w:tab/>
        <w:t xml:space="preserve">4.2. Каждый участник имеет право представить на Конкурс одну работу. </w:t>
      </w:r>
    </w:p>
    <w:p w:rsidR="00A629A9" w:rsidRPr="00A629A9" w:rsidRDefault="00A629A9" w:rsidP="00A629A9">
      <w:pPr>
        <w:pStyle w:val="Default"/>
        <w:spacing w:line="276" w:lineRule="auto"/>
        <w:jc w:val="both"/>
        <w:rPr>
          <w:color w:val="auto"/>
        </w:rPr>
      </w:pPr>
      <w:r w:rsidRPr="00A629A9">
        <w:rPr>
          <w:color w:val="auto"/>
        </w:rPr>
        <w:tab/>
        <w:t>4.3. Конкурсная работа принимается к рассмотрению только при наличии заполненной по установленному образцу Заявки на участие в Конкурсе. Образец оформления заявки на участие в Конкурсе представлен в разделе «Организационно-техническая документация» на официальном сайте Конкурса (</w:t>
      </w:r>
      <w:hyperlink r:id="rId8" w:history="1">
        <w:r w:rsidRPr="00A629A9">
          <w:rPr>
            <w:rStyle w:val="a4"/>
            <w:color w:val="000000" w:themeColor="text1"/>
            <w:lang w:val="en-US"/>
          </w:rPr>
          <w:t>http</w:t>
        </w:r>
        <w:r w:rsidRPr="00A629A9">
          <w:rPr>
            <w:rStyle w:val="a4"/>
            <w:color w:val="000000" w:themeColor="text1"/>
          </w:rPr>
          <w:t>://</w:t>
        </w:r>
        <w:proofErr w:type="spellStart"/>
        <w:r w:rsidRPr="00A629A9">
          <w:rPr>
            <w:rStyle w:val="a4"/>
            <w:color w:val="000000" w:themeColor="text1"/>
            <w:lang w:val="en-US"/>
          </w:rPr>
          <w:t>vks</w:t>
        </w:r>
        <w:proofErr w:type="spellEnd"/>
      </w:hyperlink>
      <w:r w:rsidRPr="00A629A9">
        <w:rPr>
          <w:color w:val="000000" w:themeColor="text1"/>
        </w:rPr>
        <w:t>.</w:t>
      </w:r>
      <w:proofErr w:type="spellStart"/>
      <w:r w:rsidRPr="00A629A9">
        <w:rPr>
          <w:color w:val="000000" w:themeColor="text1"/>
          <w:lang w:val="en-US"/>
        </w:rPr>
        <w:t>edu</w:t>
      </w:r>
      <w:proofErr w:type="spellEnd"/>
      <w:r w:rsidRPr="00A629A9">
        <w:rPr>
          <w:color w:val="000000" w:themeColor="text1"/>
        </w:rPr>
        <w:t>.</w:t>
      </w:r>
      <w:proofErr w:type="spellStart"/>
      <w:r w:rsidRPr="00A629A9">
        <w:rPr>
          <w:color w:val="000000" w:themeColor="text1"/>
          <w:lang w:val="en-US"/>
        </w:rPr>
        <w:t>ru</w:t>
      </w:r>
      <w:proofErr w:type="spellEnd"/>
      <w:r w:rsidRPr="00A629A9">
        <w:rPr>
          <w:color w:val="000000" w:themeColor="text1"/>
        </w:rPr>
        <w:t>/</w:t>
      </w:r>
      <w:r w:rsidRPr="00A629A9">
        <w:t>).</w:t>
      </w:r>
    </w:p>
    <w:p w:rsidR="00A629A9" w:rsidRPr="00A629A9" w:rsidRDefault="00A629A9" w:rsidP="00A629A9">
      <w:pPr>
        <w:pStyle w:val="Default"/>
        <w:spacing w:line="276" w:lineRule="auto"/>
        <w:jc w:val="both"/>
        <w:rPr>
          <w:color w:val="auto"/>
        </w:rPr>
      </w:pPr>
      <w:r w:rsidRPr="00A629A9">
        <w:rPr>
          <w:color w:val="auto"/>
        </w:rPr>
        <w:tab/>
        <w:t xml:space="preserve">4.4. Участники Конкурса выполняют работу самостоятельно на русском языке в прозе, поэтические тексты не рассматриваются. </w:t>
      </w:r>
    </w:p>
    <w:p w:rsidR="00A629A9" w:rsidRPr="00A629A9" w:rsidRDefault="00A629A9" w:rsidP="00A629A9">
      <w:pPr>
        <w:pStyle w:val="Default"/>
        <w:spacing w:line="276" w:lineRule="auto"/>
        <w:jc w:val="both"/>
        <w:rPr>
          <w:color w:val="auto"/>
        </w:rPr>
      </w:pPr>
      <w:r w:rsidRPr="00A629A9">
        <w:rPr>
          <w:color w:val="auto"/>
        </w:rPr>
        <w:t xml:space="preserve">          4.5. Иллюстрирование конкурсных работ авторами не запрещается, но и не является обязательным. </w:t>
      </w:r>
    </w:p>
    <w:p w:rsidR="00A629A9" w:rsidRPr="00A629A9" w:rsidRDefault="00A629A9" w:rsidP="00A629A9">
      <w:pPr>
        <w:pStyle w:val="Default"/>
        <w:spacing w:line="276" w:lineRule="auto"/>
        <w:jc w:val="both"/>
        <w:rPr>
          <w:color w:val="auto"/>
        </w:rPr>
      </w:pPr>
      <w:r w:rsidRPr="00A629A9">
        <w:rPr>
          <w:color w:val="auto"/>
        </w:rPr>
        <w:t xml:space="preserve">         4.6. Объем конкурсной работы не регламентируется и не может служить основанием для отказа от рассмотрения и оценки работы. </w:t>
      </w:r>
    </w:p>
    <w:p w:rsidR="00A629A9" w:rsidRPr="00A629A9" w:rsidRDefault="00A629A9" w:rsidP="00A629A9">
      <w:pPr>
        <w:pStyle w:val="Default"/>
        <w:spacing w:line="276" w:lineRule="auto"/>
        <w:jc w:val="both"/>
        <w:rPr>
          <w:color w:val="auto"/>
        </w:rPr>
      </w:pPr>
      <w:r w:rsidRPr="00A629A9">
        <w:rPr>
          <w:color w:val="auto"/>
        </w:rPr>
        <w:tab/>
        <w:t xml:space="preserve">4.7. На всех этапах Конкурса не подлежат рассмотрению работы, представленные с нарушением требований к оформлению или с нарушением установленных сроков. </w:t>
      </w:r>
    </w:p>
    <w:p w:rsidR="00A629A9" w:rsidRPr="00A629A9" w:rsidRDefault="00A629A9" w:rsidP="00A629A9">
      <w:pPr>
        <w:pStyle w:val="Default"/>
        <w:spacing w:line="276" w:lineRule="auto"/>
        <w:jc w:val="both"/>
        <w:rPr>
          <w:color w:val="auto"/>
        </w:rPr>
      </w:pPr>
      <w:r w:rsidRPr="00A629A9">
        <w:rPr>
          <w:color w:val="auto"/>
        </w:rPr>
        <w:tab/>
        <w:t xml:space="preserve">4.8. На всех этапах Конкурса работы должны быть проверены на плагиат. В случае выявления высокого процента плагиата (более 25%) на районном этапе работа лишается права участия в Конкурсе, а участник, представивший данную работу, не включается в список финалистов. </w:t>
      </w:r>
    </w:p>
    <w:p w:rsidR="00A629A9" w:rsidRPr="00A629A9" w:rsidRDefault="00A629A9" w:rsidP="00A629A9">
      <w:pPr>
        <w:pStyle w:val="Default"/>
        <w:spacing w:line="276" w:lineRule="auto"/>
        <w:jc w:val="both"/>
        <w:rPr>
          <w:b/>
          <w:bCs/>
          <w:color w:val="auto"/>
        </w:rPr>
      </w:pPr>
    </w:p>
    <w:p w:rsidR="00A629A9" w:rsidRPr="00A629A9" w:rsidRDefault="00A629A9" w:rsidP="00A629A9">
      <w:pPr>
        <w:pStyle w:val="Default"/>
        <w:spacing w:line="276" w:lineRule="auto"/>
        <w:jc w:val="both"/>
        <w:rPr>
          <w:color w:val="auto"/>
        </w:rPr>
      </w:pPr>
      <w:r w:rsidRPr="00A629A9">
        <w:rPr>
          <w:b/>
          <w:bCs/>
          <w:color w:val="auto"/>
        </w:rPr>
        <w:t xml:space="preserve">              5. Критерии и порядок оценивания конкурсных работ </w:t>
      </w:r>
    </w:p>
    <w:p w:rsidR="00A629A9" w:rsidRPr="00A629A9" w:rsidRDefault="00A629A9" w:rsidP="00A629A9">
      <w:pPr>
        <w:pStyle w:val="Default"/>
        <w:spacing w:line="276" w:lineRule="auto"/>
        <w:jc w:val="both"/>
        <w:rPr>
          <w:color w:val="auto"/>
        </w:rPr>
      </w:pPr>
      <w:r w:rsidRPr="00A629A9">
        <w:rPr>
          <w:color w:val="auto"/>
        </w:rPr>
        <w:tab/>
        <w:t xml:space="preserve">5.1. Оценивание конкурсных работ осуществляется по следующим критериям: </w:t>
      </w:r>
    </w:p>
    <w:p w:rsidR="00A629A9" w:rsidRPr="00A629A9" w:rsidRDefault="00A629A9" w:rsidP="00A629A9">
      <w:pPr>
        <w:pStyle w:val="Default"/>
        <w:spacing w:line="276" w:lineRule="auto"/>
        <w:jc w:val="both"/>
        <w:rPr>
          <w:color w:val="auto"/>
        </w:rPr>
      </w:pPr>
      <w:r w:rsidRPr="00A629A9">
        <w:rPr>
          <w:bCs/>
          <w:color w:val="auto"/>
        </w:rPr>
        <w:t>1) Содержание сочинения: соответствие сочинения выбранному тематическому направлению; формулировка темы сочинения (уместность, самостоятельность, оригинальность); соответствие  содержания теме; полнота раскрытия темы сочинения; оригинальность авторского замысла; соотнесенность содержания сочинения с интеллектуальным, эмоциональным и эстетическим опытом автора; корректное  использование литературного, исторического, фактического (в том числе биографического), научного и другого материала; соответствие содержания выбранному жанру; воплощенность идейного замысла.</w:t>
      </w:r>
    </w:p>
    <w:p w:rsidR="00A629A9" w:rsidRPr="00A629A9" w:rsidRDefault="00A629A9" w:rsidP="00A629A9">
      <w:pPr>
        <w:pStyle w:val="Default"/>
        <w:spacing w:line="276" w:lineRule="auto"/>
        <w:jc w:val="both"/>
        <w:rPr>
          <w:color w:val="auto"/>
        </w:rPr>
      </w:pPr>
      <w:r w:rsidRPr="00A629A9">
        <w:rPr>
          <w:bCs/>
          <w:color w:val="auto"/>
        </w:rPr>
        <w:t>2) Жанровое и языковое своеобразие сочинения: наличие в сочинении признаков выбранного жанра; цельность, логичность и соразмерность композиции сочинения; богатство лексики и разнообразие синтаксических конструкций; точность, ясность и выразительность речи; целесообразность использования</w:t>
      </w:r>
    </w:p>
    <w:p w:rsidR="00A629A9" w:rsidRPr="00A629A9" w:rsidRDefault="00A629A9" w:rsidP="00A629A9">
      <w:pPr>
        <w:pStyle w:val="Default"/>
        <w:spacing w:line="276" w:lineRule="auto"/>
        <w:jc w:val="both"/>
        <w:rPr>
          <w:color w:val="auto"/>
        </w:rPr>
      </w:pPr>
      <w:r w:rsidRPr="00A629A9">
        <w:rPr>
          <w:bCs/>
          <w:color w:val="auto"/>
        </w:rPr>
        <w:t xml:space="preserve">3) Соблюдение в сочинении характеристик выбранного жанра; </w:t>
      </w:r>
    </w:p>
    <w:p w:rsidR="00A629A9" w:rsidRPr="00A629A9" w:rsidRDefault="00A629A9" w:rsidP="00A629A9">
      <w:pPr>
        <w:pStyle w:val="Default"/>
        <w:spacing w:line="276" w:lineRule="auto"/>
        <w:jc w:val="both"/>
        <w:rPr>
          <w:color w:val="auto"/>
        </w:rPr>
      </w:pPr>
      <w:r w:rsidRPr="00A629A9">
        <w:rPr>
          <w:bCs/>
          <w:color w:val="auto"/>
        </w:rPr>
        <w:t xml:space="preserve">4) Художественное своеобразие и речевое оформление сочинения; </w:t>
      </w:r>
    </w:p>
    <w:p w:rsidR="00A629A9" w:rsidRPr="00A629A9" w:rsidRDefault="00A629A9" w:rsidP="00A629A9">
      <w:pPr>
        <w:pStyle w:val="Default"/>
        <w:spacing w:line="276" w:lineRule="auto"/>
        <w:jc w:val="both"/>
        <w:rPr>
          <w:bCs/>
          <w:color w:val="auto"/>
        </w:rPr>
      </w:pPr>
      <w:r w:rsidRPr="00A629A9">
        <w:rPr>
          <w:bCs/>
          <w:color w:val="auto"/>
        </w:rPr>
        <w:t xml:space="preserve">5) Грамотность сочинения. </w:t>
      </w:r>
    </w:p>
    <w:p w:rsidR="00A629A9" w:rsidRPr="00A629A9" w:rsidRDefault="00A629A9" w:rsidP="00A629A9">
      <w:pPr>
        <w:pStyle w:val="Default"/>
        <w:spacing w:line="276" w:lineRule="auto"/>
        <w:jc w:val="both"/>
        <w:rPr>
          <w:color w:val="auto"/>
        </w:rPr>
      </w:pPr>
      <w:r w:rsidRPr="00A629A9">
        <w:rPr>
          <w:bCs/>
          <w:color w:val="auto"/>
        </w:rPr>
        <w:lastRenderedPageBreak/>
        <w:t xml:space="preserve">      </w:t>
      </w:r>
      <w:r w:rsidRPr="00A629A9">
        <w:rPr>
          <w:color w:val="auto"/>
        </w:rPr>
        <w:t xml:space="preserve">5.2. Оценка конкурсных работ на всех этапах Конкурса проводится членами жюри по определенным настоящим Положением критериям. Каждая работа оценивается не менее чем двумя членами жюри. </w:t>
      </w:r>
    </w:p>
    <w:p w:rsidR="00A629A9" w:rsidRPr="00A629A9" w:rsidRDefault="00A629A9" w:rsidP="00A629A9">
      <w:pPr>
        <w:pStyle w:val="Default"/>
        <w:spacing w:line="276" w:lineRule="auto"/>
        <w:jc w:val="both"/>
        <w:rPr>
          <w:color w:val="auto"/>
        </w:rPr>
      </w:pPr>
      <w:r w:rsidRPr="00A629A9">
        <w:rPr>
          <w:color w:val="auto"/>
        </w:rPr>
        <w:tab/>
        <w:t xml:space="preserve">Конкурсные работы участников каждой возрастной группы оцениваются отдельно. </w:t>
      </w:r>
    </w:p>
    <w:p w:rsidR="00A629A9" w:rsidRPr="00A629A9" w:rsidRDefault="00A629A9" w:rsidP="00A629A9">
      <w:pPr>
        <w:pStyle w:val="Default"/>
        <w:spacing w:line="276" w:lineRule="auto"/>
        <w:jc w:val="both"/>
        <w:rPr>
          <w:color w:val="auto"/>
        </w:rPr>
      </w:pPr>
      <w:r w:rsidRPr="00A629A9">
        <w:rPr>
          <w:color w:val="auto"/>
        </w:rPr>
        <w:t xml:space="preserve">         На каждом этапе Конкурса на основании протоколов оценивания составляются рейтинговые списки участников по возрастным группам. </w:t>
      </w:r>
    </w:p>
    <w:p w:rsidR="00A629A9" w:rsidRPr="00A629A9" w:rsidRDefault="00A629A9" w:rsidP="00A629A9">
      <w:pPr>
        <w:pStyle w:val="Default"/>
        <w:rPr>
          <w:color w:val="auto"/>
        </w:rPr>
      </w:pPr>
    </w:p>
    <w:p w:rsidR="00A629A9" w:rsidRPr="00A629A9" w:rsidRDefault="00A629A9" w:rsidP="00A629A9">
      <w:pPr>
        <w:pStyle w:val="Default"/>
        <w:spacing w:line="276" w:lineRule="auto"/>
        <w:jc w:val="both"/>
        <w:rPr>
          <w:color w:val="auto"/>
        </w:rPr>
      </w:pPr>
      <w:r w:rsidRPr="00A629A9">
        <w:rPr>
          <w:b/>
          <w:bCs/>
          <w:color w:val="auto"/>
        </w:rPr>
        <w:t xml:space="preserve">           6. Определение победителей и подведение итогов Конкурса </w:t>
      </w:r>
    </w:p>
    <w:p w:rsidR="00A629A9" w:rsidRPr="00A629A9" w:rsidRDefault="00A629A9" w:rsidP="00A629A9">
      <w:pPr>
        <w:pStyle w:val="Default"/>
        <w:spacing w:line="276" w:lineRule="auto"/>
        <w:jc w:val="both"/>
        <w:rPr>
          <w:color w:val="auto"/>
        </w:rPr>
      </w:pPr>
      <w:r w:rsidRPr="00A629A9">
        <w:rPr>
          <w:color w:val="auto"/>
        </w:rPr>
        <w:tab/>
        <w:t>6.1. На основании рейтинговых списков выявляются победители регионального этапа Конкурса, набравшие наибольшее количество баллов и занимающие первые пять строчек общего рейтингового списка, вне зависимости от своей возрастной группы</w:t>
      </w:r>
    </w:p>
    <w:p w:rsidR="00A629A9" w:rsidRPr="00A629A9" w:rsidRDefault="00A629A9" w:rsidP="00A629A9">
      <w:pPr>
        <w:pStyle w:val="Default"/>
        <w:spacing w:line="276" w:lineRule="auto"/>
        <w:jc w:val="both"/>
      </w:pPr>
      <w:r w:rsidRPr="00A629A9">
        <w:tab/>
        <w:t xml:space="preserve">6.2. Списки победителей регионального этапа Конкурса размещаются на сайте </w:t>
      </w:r>
      <w:hyperlink r:id="rId9" w:history="1">
        <w:r w:rsidRPr="00A629A9">
          <w:rPr>
            <w:rStyle w:val="a4"/>
            <w:lang w:val="en-US"/>
          </w:rPr>
          <w:t>www</w:t>
        </w:r>
        <w:r w:rsidRPr="00A629A9">
          <w:rPr>
            <w:rStyle w:val="a4"/>
          </w:rPr>
          <w:t>.</w:t>
        </w:r>
        <w:proofErr w:type="spellStart"/>
        <w:r w:rsidRPr="00A629A9">
          <w:rPr>
            <w:rStyle w:val="a4"/>
            <w:lang w:val="en-US"/>
          </w:rPr>
          <w:t>dagminobr</w:t>
        </w:r>
        <w:proofErr w:type="spellEnd"/>
        <w:r w:rsidRPr="00A629A9">
          <w:rPr>
            <w:rStyle w:val="a4"/>
          </w:rPr>
          <w:t>.</w:t>
        </w:r>
        <w:proofErr w:type="spellStart"/>
        <w:r w:rsidRPr="00A629A9">
          <w:rPr>
            <w:rStyle w:val="a4"/>
            <w:lang w:val="en-US"/>
          </w:rPr>
          <w:t>ru</w:t>
        </w:r>
        <w:proofErr w:type="spellEnd"/>
      </w:hyperlink>
      <w:r w:rsidRPr="00A629A9">
        <w:t xml:space="preserve">. </w:t>
      </w:r>
    </w:p>
    <w:p w:rsidR="00A629A9" w:rsidRPr="00A629A9" w:rsidRDefault="00A629A9" w:rsidP="00A629A9">
      <w:pPr>
        <w:pStyle w:val="Default"/>
        <w:spacing w:line="276" w:lineRule="auto"/>
        <w:jc w:val="both"/>
      </w:pPr>
      <w:r w:rsidRPr="00A629A9">
        <w:tab/>
        <w:t>Списки победителей Конкурса размещаются без указания результатов оценивания работы (баллов). Общий итоговый рейтинговый список участников федерального этапа не публикуется.</w:t>
      </w:r>
    </w:p>
    <w:p w:rsidR="00A629A9" w:rsidRPr="00A629A9" w:rsidRDefault="00A629A9" w:rsidP="00A629A9">
      <w:pPr>
        <w:pStyle w:val="Default"/>
        <w:spacing w:line="276" w:lineRule="auto"/>
        <w:jc w:val="both"/>
      </w:pPr>
      <w:r w:rsidRPr="00A629A9">
        <w:tab/>
        <w:t>6.</w:t>
      </w:r>
      <w:proofErr w:type="gramStart"/>
      <w:r w:rsidRPr="00A629A9">
        <w:t>3.Победители</w:t>
      </w:r>
      <w:proofErr w:type="gramEnd"/>
      <w:r w:rsidRPr="00A629A9">
        <w:t xml:space="preserve"> районного этапа Конкурса награждаются дипломами установленного образца.</w:t>
      </w:r>
    </w:p>
    <w:p w:rsidR="00A629A9" w:rsidRPr="00A629A9" w:rsidRDefault="00A629A9" w:rsidP="00A629A9">
      <w:pPr>
        <w:pStyle w:val="Default"/>
        <w:spacing w:line="276" w:lineRule="auto"/>
        <w:jc w:val="both"/>
        <w:rPr>
          <w:color w:val="auto"/>
        </w:rPr>
      </w:pPr>
      <w:r w:rsidRPr="00A629A9">
        <w:rPr>
          <w:color w:val="auto"/>
        </w:rPr>
        <w:tab/>
      </w:r>
    </w:p>
    <w:p w:rsidR="00A629A9" w:rsidRPr="00A629A9" w:rsidRDefault="00A629A9" w:rsidP="00A629A9">
      <w:pPr>
        <w:pStyle w:val="Default"/>
        <w:rPr>
          <w:color w:val="auto"/>
        </w:rPr>
      </w:pPr>
      <w:r w:rsidRPr="00A629A9">
        <w:rPr>
          <w:b/>
          <w:bCs/>
          <w:color w:val="auto"/>
        </w:rPr>
        <w:t xml:space="preserve"> </w:t>
      </w:r>
    </w:p>
    <w:p w:rsidR="00A629A9" w:rsidRPr="00A629A9" w:rsidRDefault="00A629A9" w:rsidP="00A629A9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629A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                                                                                                                      Приложение № 2</w:t>
      </w:r>
    </w:p>
    <w:p w:rsidR="00A629A9" w:rsidRPr="00A629A9" w:rsidRDefault="00A629A9" w:rsidP="00A629A9">
      <w:pPr>
        <w:spacing w:after="0" w:line="240" w:lineRule="atLeast"/>
        <w:ind w:firstLine="709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629A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                                                             к приказу </w:t>
      </w:r>
      <w:proofErr w:type="spellStart"/>
      <w:r w:rsidRPr="00A629A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Минобрнауки</w:t>
      </w:r>
      <w:proofErr w:type="spellEnd"/>
      <w:r w:rsidRPr="00A629A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РД</w:t>
      </w:r>
    </w:p>
    <w:p w:rsidR="00A629A9" w:rsidRPr="00A629A9" w:rsidRDefault="00A629A9" w:rsidP="00A629A9">
      <w:pPr>
        <w:spacing w:after="0" w:line="240" w:lineRule="atLeast"/>
        <w:ind w:firstLine="709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629A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от </w:t>
      </w:r>
      <w:proofErr w:type="gramStart"/>
      <w:r w:rsidRPr="00A629A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 28</w:t>
      </w:r>
      <w:proofErr w:type="gramEnd"/>
      <w:r w:rsidRPr="00A629A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» августа 2019 г.</w:t>
      </w:r>
    </w:p>
    <w:p w:rsidR="00A629A9" w:rsidRPr="00A629A9" w:rsidRDefault="00A629A9" w:rsidP="00A629A9">
      <w:pPr>
        <w:spacing w:after="0" w:line="240" w:lineRule="atLeast"/>
        <w:ind w:firstLine="709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629A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                                                                                           № 47</w:t>
      </w:r>
    </w:p>
    <w:p w:rsidR="00A629A9" w:rsidRPr="00A629A9" w:rsidRDefault="00A629A9" w:rsidP="00A629A9">
      <w:pPr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A629A9" w:rsidRPr="00A629A9" w:rsidRDefault="00A629A9" w:rsidP="00A629A9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A629A9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Состав</w:t>
      </w:r>
    </w:p>
    <w:p w:rsidR="00A629A9" w:rsidRPr="00A629A9" w:rsidRDefault="00A629A9" w:rsidP="00A629A9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A629A9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жюри </w:t>
      </w:r>
      <w:r w:rsidRPr="00A629A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районного конкурса сочинений - 2019</w:t>
      </w:r>
    </w:p>
    <w:p w:rsidR="00A629A9" w:rsidRPr="00A629A9" w:rsidRDefault="00A629A9" w:rsidP="00A629A9">
      <w:pPr>
        <w:shd w:val="clear" w:color="auto" w:fill="FFFFFF"/>
        <w:spacing w:before="150" w:after="0" w:line="240" w:lineRule="auto"/>
        <w:textAlignment w:val="top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A629A9" w:rsidRPr="00A629A9" w:rsidRDefault="00A629A9" w:rsidP="00A629A9">
      <w:pPr>
        <w:spacing w:after="0" w:line="0" w:lineRule="atLeast"/>
        <w:ind w:firstLine="709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A629A9" w:rsidRPr="00A629A9" w:rsidRDefault="00A629A9" w:rsidP="00A629A9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29A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1. Мусаев </w:t>
      </w:r>
      <w:proofErr w:type="spellStart"/>
      <w:r w:rsidRPr="00A629A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Мурад</w:t>
      </w:r>
      <w:proofErr w:type="spellEnd"/>
      <w:r w:rsidRPr="00A629A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Исаевич – заместитель начальника УО</w:t>
      </w:r>
      <w:r w:rsidRPr="00A629A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Pr="00A629A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председатель;</w:t>
      </w:r>
    </w:p>
    <w:p w:rsidR="00A629A9" w:rsidRPr="00A629A9" w:rsidRDefault="00A629A9" w:rsidP="00A629A9">
      <w:pPr>
        <w:spacing w:after="0" w:line="0" w:lineRule="atLeast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29A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</w:t>
      </w:r>
      <w:r w:rsidRPr="00A629A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proofErr w:type="spellStart"/>
      <w:r w:rsidRPr="00A629A9">
        <w:rPr>
          <w:rFonts w:ascii="Times New Roman" w:eastAsia="Times New Roman" w:hAnsi="Times New Roman" w:cs="Times New Roman"/>
          <w:sz w:val="24"/>
          <w:szCs w:val="24"/>
          <w:lang w:eastAsia="ru-RU"/>
        </w:rPr>
        <w:t>Алишейхов</w:t>
      </w:r>
      <w:proofErr w:type="spellEnd"/>
      <w:r w:rsidRPr="00A629A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629A9">
        <w:rPr>
          <w:rFonts w:ascii="Times New Roman" w:eastAsia="Times New Roman" w:hAnsi="Times New Roman" w:cs="Times New Roman"/>
          <w:sz w:val="24"/>
          <w:szCs w:val="24"/>
          <w:lang w:eastAsia="ru-RU"/>
        </w:rPr>
        <w:t>Хасбулат</w:t>
      </w:r>
      <w:proofErr w:type="spellEnd"/>
      <w:r w:rsidRPr="00A629A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629A9">
        <w:rPr>
          <w:rFonts w:ascii="Times New Roman" w:eastAsia="Times New Roman" w:hAnsi="Times New Roman" w:cs="Times New Roman"/>
          <w:sz w:val="24"/>
          <w:szCs w:val="24"/>
          <w:lang w:eastAsia="ru-RU"/>
        </w:rPr>
        <w:t>Чамсуевич</w:t>
      </w:r>
      <w:proofErr w:type="spellEnd"/>
      <w:r w:rsidRPr="00A629A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методист УО; </w:t>
      </w:r>
    </w:p>
    <w:p w:rsidR="00A629A9" w:rsidRPr="00A629A9" w:rsidRDefault="00A629A9" w:rsidP="00A629A9">
      <w:pPr>
        <w:spacing w:after="0" w:line="0" w:lineRule="atLeast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29A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 Алиева </w:t>
      </w:r>
      <w:proofErr w:type="spellStart"/>
      <w:r w:rsidRPr="00A629A9">
        <w:rPr>
          <w:rFonts w:ascii="Times New Roman" w:eastAsia="Times New Roman" w:hAnsi="Times New Roman" w:cs="Times New Roman"/>
          <w:sz w:val="24"/>
          <w:szCs w:val="24"/>
          <w:lang w:eastAsia="ru-RU"/>
        </w:rPr>
        <w:t>Наида</w:t>
      </w:r>
      <w:proofErr w:type="spellEnd"/>
      <w:r w:rsidRPr="00A629A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629A9">
        <w:rPr>
          <w:rFonts w:ascii="Times New Roman" w:eastAsia="Times New Roman" w:hAnsi="Times New Roman" w:cs="Times New Roman"/>
          <w:sz w:val="24"/>
          <w:szCs w:val="24"/>
          <w:lang w:eastAsia="ru-RU"/>
        </w:rPr>
        <w:t>Шамиловна</w:t>
      </w:r>
      <w:proofErr w:type="spellEnd"/>
      <w:r w:rsidRPr="00A629A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методист УО;</w:t>
      </w:r>
    </w:p>
    <w:p w:rsidR="00A629A9" w:rsidRPr="00A629A9" w:rsidRDefault="00A629A9" w:rsidP="00A629A9">
      <w:pPr>
        <w:spacing w:after="0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629A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4. </w:t>
      </w:r>
      <w:proofErr w:type="spellStart"/>
      <w:r w:rsidRPr="00A629A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Айдемирова</w:t>
      </w:r>
      <w:proofErr w:type="spellEnd"/>
      <w:r w:rsidRPr="00A629A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A629A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Патимат</w:t>
      </w:r>
      <w:proofErr w:type="spellEnd"/>
      <w:r w:rsidRPr="00A629A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A629A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Абдусамадовна</w:t>
      </w:r>
      <w:proofErr w:type="spellEnd"/>
      <w:r w:rsidRPr="00A629A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– учитель русского языка и литературы МКОУ «Сергокалинская СОШ № 2»</w:t>
      </w:r>
      <w:r w:rsidRPr="00A629A9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A629A9" w:rsidRPr="00A629A9" w:rsidRDefault="00A629A9" w:rsidP="00A629A9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29A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5. </w:t>
      </w:r>
      <w:proofErr w:type="spellStart"/>
      <w:r w:rsidRPr="00A629A9">
        <w:rPr>
          <w:rFonts w:ascii="Times New Roman" w:eastAsia="Times New Roman" w:hAnsi="Times New Roman" w:cs="Times New Roman"/>
          <w:sz w:val="24"/>
          <w:szCs w:val="24"/>
          <w:lang w:eastAsia="ru-RU"/>
        </w:rPr>
        <w:t>Гереева</w:t>
      </w:r>
      <w:proofErr w:type="spellEnd"/>
      <w:r w:rsidRPr="00A629A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Маслина </w:t>
      </w:r>
      <w:proofErr w:type="spellStart"/>
      <w:r w:rsidRPr="00A629A9">
        <w:rPr>
          <w:rFonts w:ascii="Times New Roman" w:eastAsia="Times New Roman" w:hAnsi="Times New Roman" w:cs="Times New Roman"/>
          <w:sz w:val="24"/>
          <w:szCs w:val="24"/>
          <w:lang w:eastAsia="ru-RU"/>
        </w:rPr>
        <w:t>Мустфаевна</w:t>
      </w:r>
      <w:proofErr w:type="spellEnd"/>
      <w:r w:rsidRPr="00A629A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</w:t>
      </w:r>
      <w:r w:rsidRPr="00A629A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учитель русского языка и литературы МКОУ «Ванашимахинская СОШ»;</w:t>
      </w:r>
    </w:p>
    <w:p w:rsidR="00905629" w:rsidRPr="00A629A9" w:rsidRDefault="00A629A9" w:rsidP="00A629A9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29A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 </w:t>
      </w:r>
      <w:proofErr w:type="spellStart"/>
      <w:r w:rsidRPr="00A629A9">
        <w:rPr>
          <w:rFonts w:ascii="Times New Roman" w:eastAsia="Times New Roman" w:hAnsi="Times New Roman" w:cs="Times New Roman"/>
          <w:sz w:val="24"/>
          <w:szCs w:val="24"/>
          <w:lang w:eastAsia="ru-RU"/>
        </w:rPr>
        <w:t>Сунгурова</w:t>
      </w:r>
      <w:proofErr w:type="spellEnd"/>
      <w:r w:rsidRPr="00A629A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Марина </w:t>
      </w:r>
      <w:proofErr w:type="spellStart"/>
      <w:r w:rsidRPr="00A629A9">
        <w:rPr>
          <w:rFonts w:ascii="Times New Roman" w:eastAsia="Times New Roman" w:hAnsi="Times New Roman" w:cs="Times New Roman"/>
          <w:sz w:val="24"/>
          <w:szCs w:val="24"/>
          <w:lang w:eastAsia="ru-RU"/>
        </w:rPr>
        <w:t>Зияудиновна</w:t>
      </w:r>
      <w:proofErr w:type="spellEnd"/>
      <w:r w:rsidRPr="00A629A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</w:t>
      </w:r>
      <w:r w:rsidRPr="00A629A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учитель русского языка и литературы МКОУ «Сергокалинская СОШ № 1»</w:t>
      </w:r>
      <w:r w:rsidRPr="00A629A9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sectPr w:rsidR="00905629" w:rsidRPr="00A629A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imesNewRomanPSMT">
    <w:altName w:val="Times New Roman"/>
    <w:panose1 w:val="00000000000000000000"/>
    <w:charset w:val="00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B9463A"/>
    <w:multiLevelType w:val="multilevel"/>
    <w:tmpl w:val="6298B638"/>
    <w:lvl w:ilvl="0">
      <w:start w:val="1"/>
      <w:numFmt w:val="upperRoman"/>
      <w:lvlText w:val="%1."/>
      <w:lvlJc w:val="left"/>
      <w:pPr>
        <w:ind w:left="2705" w:hanging="72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004" w:hanging="720"/>
      </w:pPr>
      <w:rPr>
        <w:rFonts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" w15:restartNumberingAfterBreak="0">
    <w:nsid w:val="2E22063C"/>
    <w:multiLevelType w:val="hybridMultilevel"/>
    <w:tmpl w:val="2B48C82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05629"/>
    <w:rsid w:val="001B3006"/>
    <w:rsid w:val="00212DDA"/>
    <w:rsid w:val="00905629"/>
    <w:rsid w:val="00923828"/>
    <w:rsid w:val="00A629A9"/>
    <w:rsid w:val="00AC04BC"/>
    <w:rsid w:val="00EA62E2"/>
    <w:rsid w:val="00F33D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BCB27F"/>
  <w15:docId w15:val="{7D78401A-823C-446A-BA35-EA1B0B0656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uiPriority w:val="9"/>
    <w:unhideWhenUsed/>
    <w:qFormat/>
    <w:rsid w:val="00A629A9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A629A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paragraph" w:styleId="a3">
    <w:name w:val="List Paragraph"/>
    <w:basedOn w:val="a"/>
    <w:uiPriority w:val="34"/>
    <w:qFormat/>
    <w:rsid w:val="00A629A9"/>
    <w:pPr>
      <w:ind w:left="720"/>
      <w:contextualSpacing/>
    </w:pPr>
    <w:rPr>
      <w:rFonts w:ascii="Calibri" w:eastAsia="Times New Roman" w:hAnsi="Calibri" w:cs="Times New Roman"/>
      <w:lang w:eastAsia="ru-RU"/>
    </w:rPr>
  </w:style>
  <w:style w:type="paragraph" w:customStyle="1" w:styleId="Default">
    <w:name w:val="Default"/>
    <w:rsid w:val="00A629A9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styleId="a4">
    <w:name w:val="Hyperlink"/>
    <w:uiPriority w:val="99"/>
    <w:unhideWhenUsed/>
    <w:rsid w:val="00A629A9"/>
    <w:rPr>
      <w:color w:val="0000FF"/>
      <w:u w:val="single"/>
    </w:rPr>
  </w:style>
  <w:style w:type="paragraph" w:styleId="a5">
    <w:name w:val="No Spacing"/>
    <w:uiPriority w:val="1"/>
    <w:qFormat/>
    <w:rsid w:val="00A629A9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7287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423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89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vks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vks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vks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www.dagminobr.ru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dagminobr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2116</Words>
  <Characters>12065</Characters>
  <Application>Microsoft Office Word</Application>
  <DocSecurity>0</DocSecurity>
  <Lines>100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14153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</cp:revision>
  <dcterms:created xsi:type="dcterms:W3CDTF">2019-08-29T13:19:00Z</dcterms:created>
  <dcterms:modified xsi:type="dcterms:W3CDTF">2019-08-29T13:19:00Z</dcterms:modified>
</cp:coreProperties>
</file>