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5614" w:rsidRDefault="00DA4AC1" w:rsidP="00775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</w:t>
      </w:r>
      <w:r w:rsidR="001C2B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hyperlink r:id="rId4" w:history="1">
        <w:r w:rsidR="00775614" w:rsidRPr="00DA4AC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1C2BD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Письмо №</w:t>
        </w:r>
        <w:r w:rsidR="00C3264B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6</w:t>
        </w:r>
        <w:r w:rsidR="006B0BCE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91</w:t>
        </w:r>
        <w:r w:rsidRPr="00DA4AC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</w:t>
        </w:r>
        <w:r w:rsidR="00775614" w:rsidRPr="00DA4AC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от 1</w:t>
        </w:r>
        <w:r w:rsidRPr="00DA4AC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4</w:t>
        </w:r>
        <w:r w:rsidR="00775614" w:rsidRPr="00DA4AC1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октября 2019г.</w:t>
        </w:r>
      </w:hyperlink>
    </w:p>
    <w:p w:rsidR="006B0BCE" w:rsidRDefault="006B0BCE" w:rsidP="006B0BC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О проведении </w:t>
      </w:r>
      <w:r w:rsidRPr="00312144">
        <w:rPr>
          <w:rFonts w:ascii="Times New Roman" w:eastAsia="Times New Roman" w:hAnsi="Times New Roman" w:cs="Times New Roman"/>
          <w:b/>
          <w:bCs/>
          <w:lang w:eastAsia="ru-RU"/>
        </w:rPr>
        <w:t>республиканского</w:t>
      </w:r>
      <w:r>
        <w:rPr>
          <w:rFonts w:ascii="Times New Roman" w:eastAsia="Times New Roman" w:hAnsi="Times New Roman" w:cs="Times New Roman"/>
          <w:b/>
          <w:bCs/>
          <w:lang w:eastAsia="ru-RU"/>
        </w:rPr>
        <w:t xml:space="preserve"> этапа Всероссийского конкурса </w:t>
      </w:r>
      <w:r w:rsidRPr="00312144">
        <w:rPr>
          <w:rFonts w:ascii="Times New Roman" w:eastAsia="Times New Roman" w:hAnsi="Times New Roman" w:cs="Times New Roman"/>
          <w:b/>
          <w:bCs/>
          <w:lang w:eastAsia="ru-RU"/>
        </w:rPr>
        <w:t>«Учитель здоровья России – 2019»</w:t>
      </w:r>
    </w:p>
    <w:p w:rsidR="006B0BCE" w:rsidRPr="00312144" w:rsidRDefault="006B0BCE" w:rsidP="006B0BCE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bCs/>
          <w:lang w:eastAsia="ru-RU"/>
        </w:rPr>
        <w:t>Руководителя ОО</w:t>
      </w:r>
    </w:p>
    <w:p w:rsidR="006B0BCE" w:rsidRPr="00DA4AC1" w:rsidRDefault="006B0BCE" w:rsidP="007756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A4AC1" w:rsidRDefault="001C2BDE" w:rsidP="006B0BC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r w:rsidR="00DA4AC1">
        <w:rPr>
          <w:rFonts w:ascii="Times New Roman" w:eastAsia="Times New Roman" w:hAnsi="Times New Roman" w:cs="Times New Roman"/>
          <w:sz w:val="24"/>
          <w:szCs w:val="24"/>
          <w:lang w:eastAsia="ru-RU"/>
        </w:rPr>
        <w:t>МКУ «Управление образ</w:t>
      </w:r>
      <w:r w:rsidR="006B0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ования» Сергокалинского района направляет </w:t>
      </w:r>
      <w:r w:rsidR="00DA4AC1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Приказ Министерства образования и науки РД</w:t>
      </w:r>
      <w:r w:rsidR="006B0BC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2144" w:rsidRPr="00312144">
        <w:rPr>
          <w:rFonts w:ascii="Times New Roman" w:eastAsia="Times New Roman" w:hAnsi="Times New Roman" w:cs="Times New Roman"/>
          <w:sz w:val="24"/>
          <w:szCs w:val="24"/>
          <w:lang w:eastAsia="ru-RU"/>
        </w:rPr>
        <w:t>№ 2036-05/19 от 11 октября 2019</w:t>
      </w:r>
      <w:proofErr w:type="gramStart"/>
      <w:r w:rsidR="00312144" w:rsidRPr="00312144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r w:rsidR="0031214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A4AC1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proofErr w:type="gramEnd"/>
      <w:r w:rsidR="00DA4AC1" w:rsidRPr="00DA4A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75614" w:rsidRPr="00DA4A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проведении  республиканского этапа Всероссийского конкурса  «Учитель здоровья России – 2019»</w:t>
      </w:r>
      <w:r w:rsidR="00DA4A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6B0BC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Руководителям о</w:t>
      </w:r>
      <w:r w:rsidR="00DA4A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бразовательных организаций (школы, ДОУ, УДО) необходимо принять участие и направить материал для участия </w:t>
      </w:r>
      <w:proofErr w:type="gramStart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в  конкурсе</w:t>
      </w:r>
      <w:proofErr w:type="gramEnd"/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DA4A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8454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до 27 октября в ДИРО</w:t>
      </w:r>
      <w:r w:rsidR="00DA4AC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1C2BDE" w:rsidRPr="00DA4AC1" w:rsidRDefault="001C2BDE" w:rsidP="006B0BCE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Информацию  об участии в конкурсе  просим сообщить в УО</w:t>
      </w:r>
      <w:r w:rsidR="008454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:rsidR="00775614" w:rsidRPr="00775614" w:rsidRDefault="00775614" w:rsidP="006B0BCE">
      <w:pPr>
        <w:shd w:val="clear" w:color="auto" w:fill="FFFFFF"/>
        <w:spacing w:before="150" w:after="0" w:line="240" w:lineRule="auto"/>
        <w:ind w:firstLine="567"/>
        <w:jc w:val="both"/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</w:pPr>
      <w:r w:rsidRPr="00775614">
        <w:rPr>
          <w:rFonts w:ascii="Verdana" w:eastAsia="Times New Roman" w:hAnsi="Verdana" w:cs="Times New Roman"/>
          <w:color w:val="434343"/>
          <w:sz w:val="20"/>
          <w:szCs w:val="20"/>
          <w:lang w:eastAsia="ru-RU"/>
        </w:rPr>
        <w:t> </w:t>
      </w:r>
    </w:p>
    <w:p w:rsidR="00312144" w:rsidRDefault="001C2BDE">
      <w:pPr>
        <w:rPr>
          <w:rFonts w:ascii="Times New Roman" w:hAnsi="Times New Roman" w:cs="Times New Roman"/>
          <w:sz w:val="24"/>
          <w:szCs w:val="24"/>
        </w:rPr>
      </w:pPr>
      <w:r w:rsidRPr="001C2BDE">
        <w:rPr>
          <w:rFonts w:ascii="Times New Roman" w:hAnsi="Times New Roman" w:cs="Times New Roman"/>
          <w:sz w:val="24"/>
          <w:szCs w:val="24"/>
        </w:rPr>
        <w:t xml:space="preserve">Начальник МКУ «Управление образования»                                            </w:t>
      </w:r>
      <w:proofErr w:type="spellStart"/>
      <w:r w:rsidRPr="001C2BDE">
        <w:rPr>
          <w:rFonts w:ascii="Times New Roman" w:hAnsi="Times New Roman" w:cs="Times New Roman"/>
          <w:sz w:val="24"/>
          <w:szCs w:val="24"/>
        </w:rPr>
        <w:t>Х.Исаева</w:t>
      </w:r>
      <w:proofErr w:type="spellEnd"/>
    </w:p>
    <w:p w:rsidR="00312144" w:rsidRPr="00312144" w:rsidRDefault="00312144" w:rsidP="0031214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454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</w:t>
      </w:r>
      <w:hyperlink r:id="rId5" w:history="1">
        <w:r w:rsidRPr="00312144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>Приказ № 2036-05/19 от 11 октября 2019г.</w:t>
        </w:r>
      </w:hyperlink>
    </w:p>
    <w:p w:rsidR="00312144" w:rsidRPr="00312144" w:rsidRDefault="00312144" w:rsidP="0031214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312144">
        <w:rPr>
          <w:rFonts w:ascii="Times New Roman" w:eastAsia="Times New Roman" w:hAnsi="Times New Roman" w:cs="Times New Roman"/>
          <w:b/>
          <w:bCs/>
          <w:lang w:eastAsia="ru-RU"/>
        </w:rPr>
        <w:t>О проведении  республиканского этапа Всероссийского конкурса  «Учитель здоровья России – 2019»</w:t>
      </w:r>
    </w:p>
    <w:p w:rsidR="00312144" w:rsidRPr="006B0BCE" w:rsidRDefault="00312144" w:rsidP="006B0BC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Во исполнение поручения Комитета по образованию Государственной Думы Ро</w:t>
      </w:r>
      <w:r w:rsidR="006B0BCE">
        <w:rPr>
          <w:rFonts w:ascii="Times New Roman" w:eastAsia="Times New Roman" w:hAnsi="Times New Roman" w:cs="Times New Roman"/>
          <w:lang w:eastAsia="ru-RU"/>
        </w:rPr>
        <w:t>ссийской Федерации от 4 апреля 2019 года № </w:t>
      </w:r>
      <w:bookmarkStart w:id="0" w:name="_GoBack"/>
      <w:bookmarkEnd w:id="0"/>
      <w:r w:rsidRPr="006B0BCE">
        <w:rPr>
          <w:rFonts w:ascii="Times New Roman" w:eastAsia="Times New Roman" w:hAnsi="Times New Roman" w:cs="Times New Roman"/>
          <w:lang w:eastAsia="ru-RU"/>
        </w:rPr>
        <w:t>3.5 – 12/255    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b/>
          <w:bCs/>
          <w:lang w:eastAsia="ru-RU"/>
        </w:rPr>
        <w:t>ПРИКАЗЫВАЮ:</w:t>
      </w:r>
    </w:p>
    <w:p w:rsidR="00312144" w:rsidRPr="006B0BCE" w:rsidRDefault="00312144" w:rsidP="006B0BC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1. П</w:t>
      </w:r>
      <w:r w:rsidR="006B0BCE">
        <w:rPr>
          <w:rFonts w:ascii="Times New Roman" w:eastAsia="Times New Roman" w:hAnsi="Times New Roman" w:cs="Times New Roman"/>
          <w:lang w:eastAsia="ru-RU"/>
        </w:rPr>
        <w:t>ровести республиканский конкурс</w:t>
      </w:r>
      <w:r w:rsidRPr="006B0BCE">
        <w:rPr>
          <w:rFonts w:ascii="Times New Roman" w:eastAsia="Times New Roman" w:hAnsi="Times New Roman" w:cs="Times New Roman"/>
          <w:lang w:eastAsia="ru-RU"/>
        </w:rPr>
        <w:t> учителей общеобразовательных организаций всех типов и видов, тренеров, преподавателей дополнительного, общего и профессионального образования «У</w:t>
      </w:r>
      <w:r w:rsidR="006B0BCE">
        <w:rPr>
          <w:rFonts w:ascii="Times New Roman" w:eastAsia="Times New Roman" w:hAnsi="Times New Roman" w:cs="Times New Roman"/>
          <w:lang w:eastAsia="ru-RU"/>
        </w:rPr>
        <w:t>читель здоровья России – 2019» (далее - Конкурс)</w:t>
      </w:r>
      <w:r w:rsidRPr="006B0BCE">
        <w:rPr>
          <w:rFonts w:ascii="Times New Roman" w:eastAsia="Times New Roman" w:hAnsi="Times New Roman" w:cs="Times New Roman"/>
          <w:lang w:eastAsia="ru-RU"/>
        </w:rPr>
        <w:t xml:space="preserve"> с 7 октября по 8 ноября 2018 г.  на базе ГБОУ ДПО «Дагестанский институт развития образования» (далее – ДИРО) по </w:t>
      </w:r>
      <w:proofErr w:type="gramStart"/>
      <w:r w:rsidRPr="006B0BCE">
        <w:rPr>
          <w:rFonts w:ascii="Times New Roman" w:eastAsia="Times New Roman" w:hAnsi="Times New Roman" w:cs="Times New Roman"/>
          <w:lang w:eastAsia="ru-RU"/>
        </w:rPr>
        <w:t>адресу:  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г.Махачкала</w:t>
      </w:r>
      <w:proofErr w:type="spellEnd"/>
      <w:proofErr w:type="gramEnd"/>
      <w:r w:rsidRPr="006B0BCE">
        <w:rPr>
          <w:rFonts w:ascii="Times New Roman" w:eastAsia="Times New Roman" w:hAnsi="Times New Roman" w:cs="Times New Roman"/>
          <w:lang w:eastAsia="ru-RU"/>
        </w:rPr>
        <w:t xml:space="preserve">, ул. А.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Магомедтагирова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>, 159.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2. Утвердить Положение о Конкурсе (приложение № 1).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3. Создать оргкомитет для организации и проведения Конкурса в составе: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Джамалудинова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Г.М.,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и.о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>. ректора ДИРО (председатель);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 xml:space="preserve">- Шабановой Л.Ю., начальника Управления развития общего образования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Минобрнауки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РД;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 xml:space="preserve">-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Атаева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Д.А., начальника отдела по защите прав и интересов детей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Минобрнауки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РД;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 xml:space="preserve">- Юнусовой К.А., главного специалиста-эксперта отдела общего образования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Минобрнауки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РД;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4. ГБОУ ДПО «Дагестанский институт развития образования» (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Джамалудинов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Г.М.):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4.1. Создать необходимые условия для успешного проведения Конкурса.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4.2. 12 ноября 2019 г. представить информацию о победителе регионального этапа Конкурса для представления заявки и направления победителя для участия в финальном этапе Конкурса.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 5. Руководителям муниципальных органов управления образованием: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5.1. Довести до сведения руководителей информационно-методических служб и образовательных организаций Положение о Конкурсе с целью соблюдения требований к содержанию и оформлению работ.</w:t>
      </w:r>
    </w:p>
    <w:p w:rsidR="00312144" w:rsidRPr="006B0BCE" w:rsidRDefault="00312144" w:rsidP="006B0BCE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 xml:space="preserve">5.2. Представить в ДИРО заявки на участие в республиканском </w:t>
      </w:r>
      <w:proofErr w:type="gramStart"/>
      <w:r w:rsidRPr="006B0BCE">
        <w:rPr>
          <w:rFonts w:ascii="Times New Roman" w:eastAsia="Times New Roman" w:hAnsi="Times New Roman" w:cs="Times New Roman"/>
          <w:lang w:eastAsia="ru-RU"/>
        </w:rPr>
        <w:t>этапе  Конкурса</w:t>
      </w:r>
      <w:proofErr w:type="gramEnd"/>
      <w:r w:rsidRPr="006B0BCE">
        <w:rPr>
          <w:rFonts w:ascii="Times New Roman" w:eastAsia="Times New Roman" w:hAnsi="Times New Roman" w:cs="Times New Roman"/>
          <w:lang w:eastAsia="ru-RU"/>
        </w:rPr>
        <w:t xml:space="preserve"> не позднее  27 октября 2019 г.  (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каб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>. № 225).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 xml:space="preserve">6. Разместить настоящий приказ на официальном сайте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Минобрнауки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РД в информационно-телекоммуникационной сети «Интернет».</w:t>
      </w:r>
    </w:p>
    <w:p w:rsidR="00312144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eastAsia="Times New Roman" w:hAnsi="Times New Roman" w:cs="Times New Roman"/>
          <w:lang w:eastAsia="ru-RU"/>
        </w:rPr>
      </w:pPr>
      <w:r w:rsidRPr="006B0BCE">
        <w:rPr>
          <w:rFonts w:ascii="Times New Roman" w:eastAsia="Times New Roman" w:hAnsi="Times New Roman" w:cs="Times New Roman"/>
          <w:lang w:eastAsia="ru-RU"/>
        </w:rPr>
        <w:t xml:space="preserve">7. Контроль за исполнением настоящего приказа возложить на заместителя министра </w:t>
      </w:r>
      <w:proofErr w:type="spellStart"/>
      <w:r w:rsidRPr="006B0BCE">
        <w:rPr>
          <w:rFonts w:ascii="Times New Roman" w:eastAsia="Times New Roman" w:hAnsi="Times New Roman" w:cs="Times New Roman"/>
          <w:lang w:eastAsia="ru-RU"/>
        </w:rPr>
        <w:t>Арухову</w:t>
      </w:r>
      <w:proofErr w:type="spellEnd"/>
      <w:r w:rsidRPr="006B0BCE">
        <w:rPr>
          <w:rFonts w:ascii="Times New Roman" w:eastAsia="Times New Roman" w:hAnsi="Times New Roman" w:cs="Times New Roman"/>
          <w:lang w:eastAsia="ru-RU"/>
        </w:rPr>
        <w:t xml:space="preserve"> А.С. </w:t>
      </w:r>
    </w:p>
    <w:p w:rsidR="00C6258A" w:rsidRPr="006B0BCE" w:rsidRDefault="00312144" w:rsidP="006B0BCE">
      <w:pPr>
        <w:shd w:val="clear" w:color="auto" w:fill="FFFFFF"/>
        <w:spacing w:before="150" w:after="0" w:line="240" w:lineRule="auto"/>
        <w:ind w:firstLine="284"/>
        <w:jc w:val="both"/>
        <w:rPr>
          <w:rFonts w:ascii="Times New Roman" w:hAnsi="Times New Roman" w:cs="Times New Roman"/>
        </w:rPr>
      </w:pPr>
      <w:r w:rsidRPr="006B0BCE">
        <w:rPr>
          <w:rFonts w:ascii="Times New Roman" w:eastAsia="Times New Roman" w:hAnsi="Times New Roman" w:cs="Times New Roman"/>
          <w:lang w:eastAsia="ru-RU"/>
        </w:rPr>
        <w:t>Положение: </w:t>
      </w:r>
      <w:hyperlink r:id="rId6" w:history="1">
        <w:r w:rsidRPr="006B0BCE">
          <w:rPr>
            <w:rFonts w:ascii="Times New Roman" w:eastAsia="Times New Roman" w:hAnsi="Times New Roman" w:cs="Times New Roman"/>
            <w:lang w:eastAsia="ru-RU"/>
          </w:rPr>
          <w:t>на 8 л. в 1 экз.</w:t>
        </w:r>
      </w:hyperlink>
    </w:p>
    <w:sectPr w:rsidR="00C6258A" w:rsidRPr="006B0BCE" w:rsidSect="006B0BCE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5614"/>
    <w:rsid w:val="001C2BDE"/>
    <w:rsid w:val="00312144"/>
    <w:rsid w:val="004666F7"/>
    <w:rsid w:val="006B0BCE"/>
    <w:rsid w:val="00775614"/>
    <w:rsid w:val="008454E6"/>
    <w:rsid w:val="00C3264B"/>
    <w:rsid w:val="00C6258A"/>
    <w:rsid w:val="00DA4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7C5CE9"/>
  <w15:docId w15:val="{9EABC960-683E-4470-9E55-20A2F24A6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460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agminobr.ru/storage/files/2019/prikaz/priloj_2036.zip" TargetMode="External"/><Relationship Id="rId5" Type="http://schemas.openxmlformats.org/officeDocument/2006/relationships/hyperlink" Target="http://www.dagminobr.ru/documenty/prikazi_minobrnauki_rd/prikaz_20360519_ot_11_oktyabrya_2019g" TargetMode="External"/><Relationship Id="rId4" Type="http://schemas.openxmlformats.org/officeDocument/2006/relationships/hyperlink" Target="http://www.dagminobr.ru/documenty/prikazi_minobrnauki_rd/prikaz_20360519_ot_11_oktyabr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</cp:revision>
  <dcterms:created xsi:type="dcterms:W3CDTF">2019-10-14T07:15:00Z</dcterms:created>
  <dcterms:modified xsi:type="dcterms:W3CDTF">2019-10-14T07:18:00Z</dcterms:modified>
</cp:coreProperties>
</file>