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E78" w:rsidRPr="00053E78" w:rsidRDefault="00053E78">
      <w:pPr>
        <w:spacing w:after="114" w:line="265" w:lineRule="auto"/>
        <w:ind w:left="262" w:hanging="10"/>
        <w:jc w:val="center"/>
        <w:rPr>
          <w:sz w:val="24"/>
          <w:szCs w:val="24"/>
        </w:rPr>
      </w:pPr>
      <w:r w:rsidRPr="00053E78">
        <w:rPr>
          <w:sz w:val="24"/>
          <w:szCs w:val="24"/>
        </w:rPr>
        <w:t>Письмо №785 от 06 ноября 2019 года</w:t>
      </w:r>
    </w:p>
    <w:p w:rsidR="00570843" w:rsidRPr="00053E78" w:rsidRDefault="00053E78" w:rsidP="00053E78">
      <w:pPr>
        <w:spacing w:after="114" w:line="265" w:lineRule="auto"/>
        <w:ind w:left="262" w:hanging="10"/>
        <w:rPr>
          <w:b/>
          <w:sz w:val="24"/>
          <w:szCs w:val="24"/>
        </w:rPr>
      </w:pPr>
      <w:r w:rsidRPr="00053E78">
        <w:rPr>
          <w:b/>
          <w:sz w:val="24"/>
          <w:szCs w:val="24"/>
        </w:rPr>
        <w:t>О</w:t>
      </w:r>
      <w:r w:rsidR="001E1AE5" w:rsidRPr="00053E78">
        <w:rPr>
          <w:b/>
          <w:sz w:val="24"/>
          <w:szCs w:val="24"/>
        </w:rPr>
        <w:t xml:space="preserve"> проекте</w:t>
      </w:r>
      <w:r w:rsidRPr="00053E78">
        <w:rPr>
          <w:b/>
          <w:sz w:val="24"/>
          <w:szCs w:val="24"/>
        </w:rPr>
        <w:t xml:space="preserve"> </w:t>
      </w:r>
      <w:r w:rsidR="001E1AE5" w:rsidRPr="00053E78">
        <w:rPr>
          <w:b/>
          <w:sz w:val="24"/>
          <w:szCs w:val="24"/>
        </w:rPr>
        <w:t>«Волонтеры знаний»</w:t>
      </w:r>
    </w:p>
    <w:p w:rsidR="00053E78" w:rsidRPr="00053E78" w:rsidRDefault="00053E78" w:rsidP="00053E78">
      <w:pPr>
        <w:spacing w:after="114" w:line="265" w:lineRule="auto"/>
        <w:ind w:left="262" w:hanging="10"/>
        <w:jc w:val="right"/>
        <w:rPr>
          <w:b/>
          <w:sz w:val="24"/>
          <w:szCs w:val="24"/>
        </w:rPr>
      </w:pPr>
      <w:r w:rsidRPr="00053E78">
        <w:rPr>
          <w:b/>
          <w:sz w:val="24"/>
          <w:szCs w:val="24"/>
        </w:rPr>
        <w:t>Руководителям ОО</w:t>
      </w:r>
    </w:p>
    <w:p w:rsidR="00053E78" w:rsidRPr="00053E78" w:rsidRDefault="00053E78" w:rsidP="00053E78">
      <w:pPr>
        <w:spacing w:after="134" w:line="360" w:lineRule="auto"/>
        <w:ind w:left="284" w:firstLine="424"/>
        <w:rPr>
          <w:sz w:val="24"/>
          <w:szCs w:val="24"/>
        </w:rPr>
      </w:pPr>
      <w:r w:rsidRPr="00053E78">
        <w:rPr>
          <w:sz w:val="24"/>
          <w:szCs w:val="24"/>
        </w:rPr>
        <w:t xml:space="preserve">МКУ «Управление образования» информирует </w:t>
      </w:r>
      <w:r w:rsidR="001E1AE5">
        <w:rPr>
          <w:sz w:val="24"/>
          <w:szCs w:val="24"/>
        </w:rPr>
        <w:t xml:space="preserve">для сведения и доведения до заинтересованных лиц </w:t>
      </w:r>
      <w:r w:rsidRPr="00053E78">
        <w:rPr>
          <w:sz w:val="24"/>
          <w:szCs w:val="24"/>
        </w:rPr>
        <w:t>о том, что полуфиналисты всероссийского конкурса управленцев «Лидеры России» запустили в Дагестане проект «Волонтеры знаний» по подготовке детей из малообеспеченных семей к сдаче единого государственного экзамена (ЕГЭ).</w:t>
      </w:r>
    </w:p>
    <w:p w:rsidR="00570843" w:rsidRPr="00053E78" w:rsidRDefault="001E1AE5" w:rsidP="00053E78">
      <w:pPr>
        <w:spacing w:after="134" w:line="360" w:lineRule="auto"/>
        <w:ind w:left="943" w:firstLine="0"/>
        <w:jc w:val="left"/>
        <w:rPr>
          <w:sz w:val="24"/>
          <w:szCs w:val="24"/>
        </w:rPr>
      </w:pPr>
      <w:r w:rsidRPr="00053E78">
        <w:rPr>
          <w:sz w:val="24"/>
          <w:szCs w:val="24"/>
        </w:rPr>
        <w:t xml:space="preserve">Инициатор проекта: Тамерлан </w:t>
      </w:r>
      <w:proofErr w:type="spellStart"/>
      <w:r w:rsidRPr="00053E78">
        <w:rPr>
          <w:sz w:val="24"/>
          <w:szCs w:val="24"/>
        </w:rPr>
        <w:t>Буганов</w:t>
      </w:r>
      <w:proofErr w:type="spellEnd"/>
    </w:p>
    <w:p w:rsidR="00570843" w:rsidRPr="00053E78" w:rsidRDefault="001E1AE5" w:rsidP="00053E78">
      <w:pPr>
        <w:spacing w:line="360" w:lineRule="auto"/>
        <w:rPr>
          <w:sz w:val="24"/>
          <w:szCs w:val="24"/>
        </w:rPr>
      </w:pPr>
      <w:r w:rsidRPr="00053E78">
        <w:rPr>
          <w:sz w:val="24"/>
          <w:szCs w:val="24"/>
        </w:rPr>
        <w:t>Суть проекта заключается в безвозмездной помощи детям из социально незащищенных и малоимущих семей в подготовке к Государственной итоговой аттестации (ЕГЭ, ОГЭ). Дело в том, что знания, получаемые в дагестанских школах, зачастую оказываются недостаточными для успешной сдачи экзаменов, и родители прибегают к помощи репетиторов, услуги которых обходятся до 10 тысяч рублей в месяц за подготовку только по одному предмету, а готовиться надо, как минимум, по трём дисциплинам, как правило в течение года. С учётом низких зарплат, для многих такие расходы неподъёмны. Такие дети оказываются в неравных условиях по сравнению со сверстниками и набирают недостаточное количество баллов для поступления в желаемый ВУЗ. Вследствие этого возникают проблемы с дальнейшим трудоустройством. Образуется какой-то «замкнутый круг»: у малоимущих родителей дети обречены на такой же статус. Помимо всего прочего, наша страна лишается потенциала многих талантливых детей.</w:t>
      </w:r>
    </w:p>
    <w:p w:rsidR="00570843" w:rsidRPr="00053E78" w:rsidRDefault="001E1AE5" w:rsidP="00053E78">
      <w:pPr>
        <w:spacing w:line="360" w:lineRule="auto"/>
        <w:ind w:left="238" w:right="7"/>
        <w:rPr>
          <w:sz w:val="24"/>
          <w:szCs w:val="24"/>
        </w:rPr>
      </w:pPr>
      <w:r w:rsidRPr="00053E78">
        <w:rPr>
          <w:sz w:val="24"/>
          <w:szCs w:val="24"/>
        </w:rPr>
        <w:t>Инициаторы проекта «Волонтеры знаний» взялись за решение этой проблемы и обратились за помощью к ректорам ВУЗов, директорам школ, руководителям образовательных центров, в министерства, ведомства и муниципалитеты республики. Были предоставлены лучшие педагоги и площадки для обучения, устранены административные барьеры. Параллельно сделаны запросы в Министерство труда и социального развития Республики Дагестан и благотворительный фонд «</w:t>
      </w:r>
      <w:proofErr w:type="spellStart"/>
      <w:r w:rsidRPr="00053E78">
        <w:rPr>
          <w:sz w:val="24"/>
          <w:szCs w:val="24"/>
        </w:rPr>
        <w:t>Инсан</w:t>
      </w:r>
      <w:proofErr w:type="spellEnd"/>
      <w:r w:rsidRPr="00053E78">
        <w:rPr>
          <w:sz w:val="24"/>
          <w:szCs w:val="24"/>
        </w:rPr>
        <w:t>», которые предоставили списки нуждающихся в такой помощи.</w:t>
      </w:r>
    </w:p>
    <w:p w:rsidR="00570843" w:rsidRPr="00053E78" w:rsidRDefault="001E1AE5" w:rsidP="00053E78">
      <w:pPr>
        <w:spacing w:line="360" w:lineRule="auto"/>
        <w:ind w:left="238" w:right="7" w:firstLine="612"/>
        <w:rPr>
          <w:sz w:val="24"/>
          <w:szCs w:val="24"/>
        </w:rPr>
      </w:pPr>
      <w:r w:rsidRPr="00053E78">
        <w:rPr>
          <w:noProof/>
          <w:sz w:val="24"/>
          <w:szCs w:val="24"/>
        </w:rPr>
        <w:drawing>
          <wp:inline distT="0" distB="0" distL="0" distR="0">
            <wp:extent cx="4572" cy="4573"/>
            <wp:effectExtent l="0" t="0" r="0" b="0"/>
            <wp:docPr id="1325" name="Picture 13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" name="Picture 132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3E78">
        <w:rPr>
          <w:sz w:val="24"/>
          <w:szCs w:val="24"/>
        </w:rPr>
        <w:t>Перед началом занятий проводилось входное тестирование, чтобы распределить учащихся по группам, в зависимости от уровня подготовки и выбранным предметам. Было отобрано 28 детей, которые по итогам 4 месяцев обучения, за редким исключением, смогли успешно сдать ЕГЭ и подать документы в желаемые ВУЗы. Ещё что очень важно, помимо помощи в подготовке к экзаменам, мы показываем нашему подрастающему поколению пример человечности, небезразличная к чужой беде и проблемам.</w:t>
      </w:r>
    </w:p>
    <w:p w:rsidR="00570843" w:rsidRPr="00053E78" w:rsidRDefault="001E1AE5" w:rsidP="00053E78">
      <w:pPr>
        <w:spacing w:line="360" w:lineRule="auto"/>
        <w:ind w:left="14" w:right="215"/>
        <w:rPr>
          <w:sz w:val="24"/>
          <w:szCs w:val="24"/>
        </w:rPr>
      </w:pPr>
      <w:r w:rsidRPr="00053E78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736092</wp:posOffset>
            </wp:positionH>
            <wp:positionV relativeFrom="page">
              <wp:posOffset>6858000</wp:posOffset>
            </wp:positionV>
            <wp:extent cx="13716" cy="18288"/>
            <wp:effectExtent l="0" t="0" r="0" b="0"/>
            <wp:wrapSquare wrapText="bothSides"/>
            <wp:docPr id="2992" name="Picture 29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2" name="Picture 299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16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3E78">
        <w:rPr>
          <w:sz w:val="24"/>
          <w:szCs w:val="24"/>
        </w:rPr>
        <w:t xml:space="preserve">Следует отметить, что работа велась с детьми с ограниченными физическими возможностями. Также мы смогли помочь детям из отдаленных уголков республики </w:t>
      </w:r>
      <w:r w:rsidRPr="00053E78">
        <w:rPr>
          <w:sz w:val="24"/>
          <w:szCs w:val="24"/>
        </w:rPr>
        <w:lastRenderedPageBreak/>
        <w:t xml:space="preserve">(онлайн уроки прошли в </w:t>
      </w:r>
      <w:proofErr w:type="spellStart"/>
      <w:r w:rsidRPr="00053E78">
        <w:rPr>
          <w:sz w:val="24"/>
          <w:szCs w:val="24"/>
        </w:rPr>
        <w:t>Курахском</w:t>
      </w:r>
      <w:proofErr w:type="spellEnd"/>
      <w:r w:rsidRPr="00053E78">
        <w:rPr>
          <w:sz w:val="24"/>
          <w:szCs w:val="24"/>
        </w:rPr>
        <w:t xml:space="preserve"> районе Дагестана). В команде проекта есть как профессиональные педагоги, так и студенты, которые получают бесценный опыт наставничества, а обучение на базе ВУЗов -это профориентация для будущих абитуриентов. Сферы деятельности проекта постоянно расширяются, команда откликается на новые вызовы, решает всё новые задачи. Совместно с Министерством по делам молодёжи РД при посещении детей, возвращённых из Сирии и Ирака, выяснилось, что они значительно отстают в школьной программе от сверстников. Было решено помочь детям и в самое ближайшее время начнётся подготовка по необходимым предметам. Также запрошена информация о детях погибших сотрудников правоохранительных органов. С ними тоже будет проведена соответствующая работа для подготовки к экзаменам. Эта работа проходит в координации с уполномоченным при Главе РД по защите семьи, материнства и прав ребёнка Ежовой М.Ю.</w:t>
      </w:r>
    </w:p>
    <w:p w:rsidR="00570843" w:rsidRPr="00053E78" w:rsidRDefault="001E1AE5" w:rsidP="00053E78">
      <w:pPr>
        <w:spacing w:line="360" w:lineRule="auto"/>
        <w:ind w:left="14" w:right="215"/>
        <w:rPr>
          <w:sz w:val="24"/>
          <w:szCs w:val="24"/>
        </w:rPr>
      </w:pPr>
      <w:r w:rsidRPr="00053E78">
        <w:rPr>
          <w:sz w:val="24"/>
          <w:szCs w:val="24"/>
        </w:rPr>
        <w:t>С сентября 2019 года проект «Волонтеры знаний» планирует охватить не менее 300 детей, нуждающихся в помощи в подготовке к экзаменам из всех 10 городов Дагестана с привлечением 30 профессиональных педагогов и 50 студентов-волонтеров.</w:t>
      </w:r>
    </w:p>
    <w:p w:rsidR="00570843" w:rsidRPr="00053E78" w:rsidRDefault="001E1AE5" w:rsidP="00053E78">
      <w:pPr>
        <w:spacing w:line="360" w:lineRule="auto"/>
        <w:ind w:left="14" w:right="215"/>
        <w:rPr>
          <w:sz w:val="24"/>
          <w:szCs w:val="24"/>
        </w:rPr>
      </w:pPr>
      <w:r w:rsidRPr="00053E78">
        <w:rPr>
          <w:sz w:val="24"/>
          <w:szCs w:val="24"/>
        </w:rPr>
        <w:t xml:space="preserve">Проект «Волонтеры знаний» участвовал в федеральном конкурсе «Моя страна-моя Россия» 2019 года в числе 34 604 заявок и победил в номинации «Моя педагогическая инициатива». Автор и координатор проекта Тамерлан </w:t>
      </w:r>
      <w:proofErr w:type="spellStart"/>
      <w:r w:rsidRPr="00053E78">
        <w:rPr>
          <w:sz w:val="24"/>
          <w:szCs w:val="24"/>
        </w:rPr>
        <w:t>Буганов</w:t>
      </w:r>
      <w:proofErr w:type="spellEnd"/>
      <w:r w:rsidRPr="00053E78">
        <w:rPr>
          <w:sz w:val="24"/>
          <w:szCs w:val="24"/>
        </w:rPr>
        <w:t xml:space="preserve"> награждён специальным призом Министром науки и высшего образования РФ </w:t>
      </w:r>
      <w:proofErr w:type="spellStart"/>
      <w:r w:rsidRPr="00053E78">
        <w:rPr>
          <w:sz w:val="24"/>
          <w:szCs w:val="24"/>
        </w:rPr>
        <w:t>Котюковым</w:t>
      </w:r>
      <w:proofErr w:type="spellEnd"/>
      <w:r w:rsidRPr="00053E78">
        <w:rPr>
          <w:sz w:val="24"/>
          <w:szCs w:val="24"/>
        </w:rPr>
        <w:t xml:space="preserve"> М.М. на Петербургском международном экономическом форуме-2019.</w:t>
      </w:r>
    </w:p>
    <w:p w:rsidR="00570843" w:rsidRDefault="001E1AE5" w:rsidP="00053E78">
      <w:pPr>
        <w:spacing w:line="360" w:lineRule="auto"/>
        <w:ind w:left="14" w:right="215"/>
        <w:rPr>
          <w:sz w:val="24"/>
          <w:szCs w:val="24"/>
        </w:rPr>
      </w:pPr>
      <w:r w:rsidRPr="00053E78">
        <w:rPr>
          <w:sz w:val="24"/>
          <w:szCs w:val="24"/>
        </w:rPr>
        <w:t>Проект вошел в топ-15 лучших проектов инициативы «100 лидеров развития новых подходов в образовании» Агентства стратегических инициатив.</w:t>
      </w:r>
    </w:p>
    <w:p w:rsidR="00053E78" w:rsidRDefault="00053E78" w:rsidP="00053E78">
      <w:pPr>
        <w:spacing w:line="360" w:lineRule="auto"/>
        <w:ind w:left="14" w:right="215"/>
        <w:rPr>
          <w:sz w:val="24"/>
          <w:szCs w:val="24"/>
        </w:rPr>
      </w:pPr>
    </w:p>
    <w:p w:rsidR="00053E78" w:rsidRDefault="00053E78" w:rsidP="00053E78">
      <w:pPr>
        <w:spacing w:line="360" w:lineRule="auto"/>
        <w:ind w:left="14" w:right="215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FC40A0" w:rsidRDefault="00FC40A0" w:rsidP="00053E78">
      <w:pPr>
        <w:spacing w:line="360" w:lineRule="auto"/>
        <w:ind w:left="14" w:right="215"/>
        <w:rPr>
          <w:sz w:val="24"/>
          <w:szCs w:val="24"/>
        </w:rPr>
      </w:pPr>
    </w:p>
    <w:p w:rsidR="00FC40A0" w:rsidRPr="00FC40A0" w:rsidRDefault="00FC40A0" w:rsidP="00FC40A0">
      <w:pPr>
        <w:spacing w:after="4" w:line="282" w:lineRule="auto"/>
        <w:ind w:left="0" w:firstLine="552"/>
        <w:rPr>
          <w:i/>
          <w:sz w:val="20"/>
          <w:szCs w:val="20"/>
        </w:rPr>
      </w:pPr>
      <w:proofErr w:type="spellStart"/>
      <w:r w:rsidRPr="00FC40A0">
        <w:rPr>
          <w:i/>
          <w:sz w:val="20"/>
          <w:szCs w:val="20"/>
        </w:rPr>
        <w:t>Исп.Магомедова</w:t>
      </w:r>
      <w:proofErr w:type="spellEnd"/>
      <w:r w:rsidRPr="00FC40A0">
        <w:rPr>
          <w:i/>
          <w:sz w:val="20"/>
          <w:szCs w:val="20"/>
        </w:rPr>
        <w:t xml:space="preserve"> У.К.</w:t>
      </w:r>
    </w:p>
    <w:p w:rsidR="00FC40A0" w:rsidRPr="00FC40A0" w:rsidRDefault="00FC40A0" w:rsidP="00FC40A0">
      <w:pPr>
        <w:spacing w:after="4" w:line="282" w:lineRule="auto"/>
        <w:ind w:left="0" w:firstLine="552"/>
        <w:rPr>
          <w:i/>
          <w:sz w:val="20"/>
          <w:szCs w:val="20"/>
        </w:rPr>
      </w:pPr>
      <w:r w:rsidRPr="00FC40A0">
        <w:rPr>
          <w:i/>
          <w:sz w:val="20"/>
          <w:szCs w:val="20"/>
        </w:rPr>
        <w:t>Тел.: 8 903 482 57 46</w:t>
      </w:r>
    </w:p>
    <w:p w:rsidR="00FC40A0" w:rsidRPr="00053E78" w:rsidRDefault="00FC40A0" w:rsidP="00053E78">
      <w:pPr>
        <w:spacing w:line="360" w:lineRule="auto"/>
        <w:ind w:left="14" w:right="215"/>
        <w:rPr>
          <w:sz w:val="24"/>
          <w:szCs w:val="24"/>
        </w:rPr>
      </w:pPr>
      <w:bookmarkStart w:id="0" w:name="_GoBack"/>
      <w:bookmarkEnd w:id="0"/>
    </w:p>
    <w:sectPr w:rsidR="00FC40A0" w:rsidRPr="00053E78">
      <w:pgSz w:w="11866" w:h="16819"/>
      <w:pgMar w:top="553" w:right="720" w:bottom="1447" w:left="15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843"/>
    <w:rsid w:val="00053E78"/>
    <w:rsid w:val="001E1AE5"/>
    <w:rsid w:val="00570843"/>
    <w:rsid w:val="00FC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DB530"/>
  <w15:docId w15:val="{9E54847F-08B5-476C-9EB8-94B0F202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355" w:lineRule="auto"/>
      <w:ind w:left="230" w:firstLine="69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2019-11-06T05:47:00Z</dcterms:created>
  <dcterms:modified xsi:type="dcterms:W3CDTF">2019-11-06T05:49:00Z</dcterms:modified>
</cp:coreProperties>
</file>