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4FD" w:rsidRPr="00DA1DF8" w:rsidRDefault="003824FD" w:rsidP="00382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310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A1D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hyperlink r:id="rId6" w:history="1">
        <w:r w:rsidRPr="00DA1D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="004D42F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</w:t>
        </w:r>
        <w:r w:rsidR="0031044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Pr="00DA1D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 </w:t>
        </w:r>
        <w:r w:rsidR="00DA16EA" w:rsidRPr="00DA1D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февраля</w:t>
        </w:r>
        <w:r w:rsidRPr="00DA1DF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2018г.</w:t>
        </w:r>
      </w:hyperlink>
    </w:p>
    <w:p w:rsidR="0015543B" w:rsidRPr="00DA1DF8" w:rsidRDefault="0015543B" w:rsidP="00382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15543B" w:rsidRPr="00DA1DF8" w:rsidRDefault="007D52EC" w:rsidP="003824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</w:t>
      </w:r>
      <w:r w:rsidR="0015543B" w:rsidRPr="00DA1D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проведении </w:t>
      </w:r>
      <w:r w:rsidR="000902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регистрации в ФГИС «Меркурий»</w:t>
      </w:r>
    </w:p>
    <w:p w:rsidR="0015543B" w:rsidRPr="00DA1DF8" w:rsidRDefault="003824FD" w:rsidP="003824FD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</w:t>
      </w:r>
    </w:p>
    <w:p w:rsidR="003824FD" w:rsidRPr="00DA1DF8" w:rsidRDefault="003824FD" w:rsidP="003824FD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DA1DF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 w:rsidR="00DA1DF8" w:rsidRPr="00DA1DF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  <w:r w:rsidR="0009025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</w:t>
      </w:r>
      <w:r w:rsidR="007D52E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DA1D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r w:rsidR="007D52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ОО, ДОУ</w:t>
      </w:r>
    </w:p>
    <w:p w:rsidR="007D52EC" w:rsidRPr="007D52EC" w:rsidRDefault="007D52EC" w:rsidP="007D52EC">
      <w:pPr>
        <w:pStyle w:val="20"/>
        <w:framePr w:w="10300" w:h="8735" w:hRule="exact" w:wrap="none" w:vAnchor="page" w:hAnchor="page" w:x="946" w:y="2356"/>
        <w:shd w:val="clear" w:color="auto" w:fill="auto"/>
        <w:spacing w:before="0"/>
        <w:ind w:right="360" w:firstLine="480"/>
        <w:rPr>
          <w:sz w:val="24"/>
          <w:szCs w:val="24"/>
        </w:rPr>
      </w:pPr>
      <w:r w:rsidRPr="007D52EC">
        <w:rPr>
          <w:sz w:val="24"/>
          <w:szCs w:val="24"/>
          <w:lang w:eastAsia="ru-RU"/>
        </w:rPr>
        <w:t xml:space="preserve">              </w:t>
      </w:r>
      <w:proofErr w:type="gramStart"/>
      <w:r w:rsidRPr="007D52EC">
        <w:rPr>
          <w:sz w:val="24"/>
          <w:szCs w:val="24"/>
          <w:lang w:eastAsia="ru-RU"/>
        </w:rPr>
        <w:t>МКУ «Управление образования» информирует</w:t>
      </w:r>
      <w:r w:rsidRPr="007D52EC">
        <w:rPr>
          <w:color w:val="000000"/>
          <w:sz w:val="24"/>
          <w:szCs w:val="24"/>
        </w:rPr>
        <w:t xml:space="preserve"> Вас о том, что в соответствии со статьей 2.3 Федерального закона «О ветеринарии» от 14.05.1993 №4979-1т, приказа МСХ РФ от 27.12.2017 года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а также Протокола совещания у</w:t>
      </w:r>
      <w:proofErr w:type="gramEnd"/>
      <w:r w:rsidRPr="007D52EC">
        <w:rPr>
          <w:color w:val="000000"/>
          <w:sz w:val="24"/>
          <w:szCs w:val="24"/>
        </w:rPr>
        <w:t xml:space="preserve"> Заместителя Председателя Правительства Российской Федерации А.В. </w:t>
      </w:r>
      <w:proofErr w:type="spellStart"/>
      <w:r w:rsidRPr="007D52EC">
        <w:rPr>
          <w:color w:val="000000"/>
          <w:sz w:val="24"/>
          <w:szCs w:val="24"/>
        </w:rPr>
        <w:t>Дворковича</w:t>
      </w:r>
      <w:proofErr w:type="spellEnd"/>
      <w:r w:rsidRPr="007D52EC">
        <w:rPr>
          <w:color w:val="000000"/>
          <w:sz w:val="24"/>
          <w:szCs w:val="24"/>
        </w:rPr>
        <w:t xml:space="preserve"> от 10.02.2017 г. АД-П11- 11 </w:t>
      </w:r>
      <w:proofErr w:type="spellStart"/>
      <w:proofErr w:type="gramStart"/>
      <w:r w:rsidRPr="007D52EC">
        <w:rPr>
          <w:color w:val="000000"/>
          <w:sz w:val="24"/>
          <w:szCs w:val="24"/>
        </w:rPr>
        <w:t>пр</w:t>
      </w:r>
      <w:proofErr w:type="spellEnd"/>
      <w:proofErr w:type="gramEnd"/>
      <w:r w:rsidRPr="007D52EC">
        <w:rPr>
          <w:color w:val="000000"/>
          <w:sz w:val="24"/>
          <w:szCs w:val="24"/>
        </w:rPr>
        <w:t xml:space="preserve">, всем предприятиям, учреждениям, независимо от форм собственности, осуществляющих производство, переработку, транспортировку, хранение и реализацию подконтрольной ветеринарной службе продукции, подлежащих сопровождению ветеринарными сопроводительными документами, согласно приказа Минсельхоза Российской Федерации от 18 декабря 2015 года </w:t>
      </w:r>
      <w:r w:rsidRPr="007D52EC">
        <w:rPr>
          <w:color w:val="000000"/>
          <w:sz w:val="24"/>
          <w:szCs w:val="24"/>
          <w:lang w:val="en-US" w:bidi="en-US"/>
        </w:rPr>
        <w:t>N</w:t>
      </w:r>
      <w:r w:rsidRPr="007D52EC">
        <w:rPr>
          <w:color w:val="000000"/>
          <w:sz w:val="24"/>
          <w:szCs w:val="24"/>
          <w:lang w:bidi="en-US"/>
        </w:rPr>
        <w:t xml:space="preserve"> </w:t>
      </w:r>
      <w:r w:rsidRPr="007D52EC">
        <w:rPr>
          <w:color w:val="000000"/>
          <w:sz w:val="24"/>
          <w:szCs w:val="24"/>
        </w:rPr>
        <w:t>648, обязаны перейти на электронную систему сертификации с 1 июня 2018 года.</w:t>
      </w:r>
    </w:p>
    <w:p w:rsidR="007D52EC" w:rsidRPr="007D52EC" w:rsidRDefault="007D52EC" w:rsidP="007D52EC">
      <w:pPr>
        <w:pStyle w:val="20"/>
        <w:framePr w:w="10300" w:h="8735" w:hRule="exact" w:wrap="none" w:vAnchor="page" w:hAnchor="page" w:x="946" w:y="2356"/>
        <w:shd w:val="clear" w:color="auto" w:fill="auto"/>
        <w:spacing w:before="0"/>
        <w:ind w:right="360" w:firstLine="380"/>
        <w:rPr>
          <w:sz w:val="24"/>
          <w:szCs w:val="24"/>
        </w:rPr>
      </w:pPr>
      <w:r w:rsidRPr="007D52EC">
        <w:rPr>
          <w:color w:val="000000"/>
          <w:sz w:val="24"/>
          <w:szCs w:val="24"/>
        </w:rPr>
        <w:t>Все организации, независимо от формы собственности, которые занимаются указанной деятельностью, должны быть зарегистрированы в ФГИС «Меркурий», а именно:</w:t>
      </w:r>
    </w:p>
    <w:p w:rsidR="007D52EC" w:rsidRPr="007D52EC" w:rsidRDefault="007D52EC" w:rsidP="007D52EC">
      <w:pPr>
        <w:pStyle w:val="20"/>
        <w:framePr w:w="10300" w:h="8735" w:hRule="exact" w:wrap="none" w:vAnchor="page" w:hAnchor="page" w:x="946" w:y="2356"/>
        <w:shd w:val="clear" w:color="auto" w:fill="auto"/>
        <w:spacing w:before="0"/>
        <w:ind w:right="360"/>
        <w:rPr>
          <w:sz w:val="24"/>
          <w:szCs w:val="24"/>
        </w:rPr>
      </w:pPr>
      <w:r w:rsidRPr="007D52EC">
        <w:rPr>
          <w:color w:val="000000"/>
          <w:sz w:val="24"/>
          <w:szCs w:val="24"/>
        </w:rPr>
        <w:t xml:space="preserve">-предприятия общественного питания (столовые, кафе, пиццерии, </w:t>
      </w:r>
      <w:proofErr w:type="spellStart"/>
      <w:r w:rsidRPr="007D52EC">
        <w:rPr>
          <w:color w:val="000000"/>
          <w:sz w:val="24"/>
          <w:szCs w:val="24"/>
        </w:rPr>
        <w:t>шаурма</w:t>
      </w:r>
      <w:proofErr w:type="spellEnd"/>
      <w:r w:rsidRPr="007D52EC">
        <w:rPr>
          <w:color w:val="000000"/>
          <w:sz w:val="24"/>
          <w:szCs w:val="24"/>
        </w:rPr>
        <w:t xml:space="preserve"> рестораны, банкетные залы);</w:t>
      </w:r>
    </w:p>
    <w:p w:rsidR="007D52EC" w:rsidRPr="007D52EC" w:rsidRDefault="007D52EC" w:rsidP="007D52EC">
      <w:pPr>
        <w:pStyle w:val="20"/>
        <w:framePr w:w="10300" w:h="8735" w:hRule="exact" w:wrap="none" w:vAnchor="page" w:hAnchor="page" w:x="946" w:y="2356"/>
        <w:shd w:val="clear" w:color="auto" w:fill="auto"/>
        <w:spacing w:before="0"/>
        <w:ind w:right="360"/>
        <w:rPr>
          <w:sz w:val="24"/>
          <w:szCs w:val="24"/>
        </w:rPr>
      </w:pPr>
      <w:r w:rsidRPr="007D52EC">
        <w:rPr>
          <w:color w:val="000000"/>
          <w:sz w:val="24"/>
          <w:szCs w:val="24"/>
        </w:rPr>
        <w:t>-предприятия по торговле (продовольственные рынки, гастрономы, продовольственные и мясные магазины);</w:t>
      </w:r>
    </w:p>
    <w:p w:rsidR="007D52EC" w:rsidRPr="007D52EC" w:rsidRDefault="007D52EC" w:rsidP="007D52EC">
      <w:pPr>
        <w:pStyle w:val="20"/>
        <w:framePr w:w="10300" w:h="8735" w:hRule="exact" w:wrap="none" w:vAnchor="page" w:hAnchor="page" w:x="946" w:y="2356"/>
        <w:numPr>
          <w:ilvl w:val="0"/>
          <w:numId w:val="1"/>
        </w:numPr>
        <w:shd w:val="clear" w:color="auto" w:fill="auto"/>
        <w:tabs>
          <w:tab w:val="left" w:pos="212"/>
        </w:tabs>
        <w:spacing w:before="0"/>
        <w:ind w:right="360"/>
        <w:rPr>
          <w:sz w:val="24"/>
          <w:szCs w:val="24"/>
        </w:rPr>
      </w:pPr>
      <w:r w:rsidRPr="007D52EC">
        <w:rPr>
          <w:color w:val="000000"/>
          <w:sz w:val="24"/>
          <w:szCs w:val="24"/>
        </w:rPr>
        <w:t>предприятия по производству и переработке молока и молочных продуктов, мяса, мясной и рыбной продукции (животноводческие хозяйства, мясокомбинаты, молокозаводы, убойные пункты и цеха, колбасные и рыбные цеха);</w:t>
      </w:r>
    </w:p>
    <w:p w:rsidR="007D52EC" w:rsidRDefault="007D52EC" w:rsidP="007D52EC">
      <w:pPr>
        <w:pStyle w:val="20"/>
        <w:framePr w:w="10300" w:h="8735" w:hRule="exact" w:wrap="none" w:vAnchor="page" w:hAnchor="page" w:x="946" w:y="2356"/>
        <w:shd w:val="clear" w:color="auto" w:fill="auto"/>
        <w:spacing w:before="0" w:after="303" w:line="328" w:lineRule="exact"/>
        <w:rPr>
          <w:color w:val="000000"/>
          <w:sz w:val="24"/>
          <w:szCs w:val="24"/>
        </w:rPr>
      </w:pPr>
      <w:r w:rsidRPr="007D52EC">
        <w:rPr>
          <w:color w:val="000000"/>
          <w:sz w:val="24"/>
          <w:szCs w:val="24"/>
        </w:rPr>
        <w:t xml:space="preserve">предприятия по хранению животноводческой продукции (складские помещения, холодильники, оптовые базы); </w:t>
      </w:r>
    </w:p>
    <w:p w:rsidR="007D52EC" w:rsidRPr="007D52EC" w:rsidRDefault="007D52EC" w:rsidP="007D52EC">
      <w:pPr>
        <w:pStyle w:val="20"/>
        <w:framePr w:w="10300" w:h="8735" w:hRule="exact" w:wrap="none" w:vAnchor="page" w:hAnchor="page" w:x="946" w:y="2356"/>
        <w:shd w:val="clear" w:color="auto" w:fill="auto"/>
        <w:spacing w:before="0" w:after="303" w:line="328" w:lineRule="exact"/>
        <w:rPr>
          <w:sz w:val="24"/>
          <w:szCs w:val="24"/>
        </w:rPr>
      </w:pPr>
      <w:r w:rsidRPr="007D52EC">
        <w:rPr>
          <w:color w:val="000000"/>
          <w:sz w:val="24"/>
          <w:szCs w:val="24"/>
        </w:rPr>
        <w:t>- общеобразовательные и лечебно-оздоровительные предприятия (школы, ясл</w:t>
      </w:r>
      <w:proofErr w:type="gramStart"/>
      <w:r w:rsidRPr="007D52EC">
        <w:rPr>
          <w:color w:val="000000"/>
          <w:sz w:val="24"/>
          <w:szCs w:val="24"/>
        </w:rPr>
        <w:t>и-</w:t>
      </w:r>
      <w:proofErr w:type="gramEnd"/>
      <w:r w:rsidRPr="007D52EC">
        <w:rPr>
          <w:color w:val="000000"/>
          <w:sz w:val="24"/>
          <w:szCs w:val="24"/>
        </w:rPr>
        <w:t xml:space="preserve"> сад, больницы, санатории, профилактории, лагеря отдыха, базы отдыха).</w:t>
      </w:r>
    </w:p>
    <w:p w:rsidR="007D52EC" w:rsidRPr="007D52EC" w:rsidRDefault="007D52EC" w:rsidP="007D52EC">
      <w:pPr>
        <w:pStyle w:val="20"/>
        <w:framePr w:w="10300" w:h="8735" w:hRule="exact" w:wrap="none" w:vAnchor="page" w:hAnchor="page" w:x="946" w:y="2356"/>
        <w:numPr>
          <w:ilvl w:val="0"/>
          <w:numId w:val="1"/>
        </w:numPr>
        <w:shd w:val="clear" w:color="auto" w:fill="auto"/>
        <w:tabs>
          <w:tab w:val="left" w:pos="212"/>
        </w:tabs>
        <w:spacing w:before="0" w:line="331" w:lineRule="exact"/>
        <w:ind w:right="360"/>
        <w:rPr>
          <w:sz w:val="24"/>
          <w:szCs w:val="24"/>
        </w:rPr>
      </w:pPr>
    </w:p>
    <w:p w:rsidR="007D52EC" w:rsidRPr="007D52EC" w:rsidRDefault="007D52EC" w:rsidP="007D52EC">
      <w:pPr>
        <w:pStyle w:val="20"/>
        <w:framePr w:w="9986" w:h="5237" w:hRule="exact" w:wrap="none" w:vAnchor="page" w:hAnchor="page" w:x="826" w:y="11161"/>
        <w:shd w:val="clear" w:color="auto" w:fill="auto"/>
        <w:spacing w:before="0" w:after="303" w:line="240" w:lineRule="auto"/>
        <w:rPr>
          <w:sz w:val="24"/>
          <w:szCs w:val="24"/>
        </w:rPr>
      </w:pPr>
      <w:r w:rsidRPr="007D52EC">
        <w:rPr>
          <w:color w:val="000000"/>
          <w:sz w:val="24"/>
          <w:szCs w:val="24"/>
        </w:rPr>
        <w:t xml:space="preserve">Для регистрации и получения доступа в указанной системе, ответственным должностным лицам (руководителям) необходимо заполнить заявление о регистрации в ФГИС </w:t>
      </w:r>
      <w:proofErr w:type="spellStart"/>
      <w:r w:rsidRPr="007D52EC">
        <w:rPr>
          <w:color w:val="000000"/>
          <w:sz w:val="24"/>
          <w:szCs w:val="24"/>
        </w:rPr>
        <w:t>ВетИС</w:t>
      </w:r>
      <w:proofErr w:type="spellEnd"/>
      <w:r w:rsidRPr="007D52EC">
        <w:rPr>
          <w:color w:val="000000"/>
          <w:sz w:val="24"/>
          <w:szCs w:val="24"/>
        </w:rPr>
        <w:t>, согласно приложениям.</w:t>
      </w:r>
    </w:p>
    <w:p w:rsidR="007D52EC" w:rsidRPr="007D52EC" w:rsidRDefault="007D52EC" w:rsidP="007D52EC">
      <w:pPr>
        <w:pStyle w:val="20"/>
        <w:framePr w:w="9986" w:h="5237" w:hRule="exact" w:wrap="none" w:vAnchor="page" w:hAnchor="page" w:x="826" w:y="11161"/>
        <w:shd w:val="clear" w:color="auto" w:fill="auto"/>
        <w:spacing w:before="0" w:line="240" w:lineRule="auto"/>
        <w:ind w:firstLine="400"/>
        <w:jc w:val="left"/>
        <w:rPr>
          <w:sz w:val="24"/>
          <w:szCs w:val="24"/>
        </w:rPr>
      </w:pPr>
      <w:r w:rsidRPr="007D52EC">
        <w:rPr>
          <w:color w:val="000000"/>
          <w:sz w:val="24"/>
          <w:szCs w:val="24"/>
        </w:rPr>
        <w:t>Исходя из вышеизложенного, просим Вас, обязать ответственные должностные лица заполнить приложенные образцы документов и представить в Комитет по ветеринарии Республики Дагестан через руководителей ветеринарных управлений городов и районов не позднее 1 марта 2018 года.</w:t>
      </w:r>
    </w:p>
    <w:p w:rsidR="007D52EC" w:rsidRPr="007D52EC" w:rsidRDefault="007D52EC" w:rsidP="007D52EC">
      <w:pPr>
        <w:framePr w:w="9986" w:h="5237" w:hRule="exact" w:wrap="none" w:vAnchor="page" w:hAnchor="page" w:x="826" w:y="1116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D52EC">
        <w:rPr>
          <w:rStyle w:val="4"/>
          <w:rFonts w:eastAsia="Arial Unicode MS"/>
          <w:sz w:val="24"/>
          <w:szCs w:val="24"/>
        </w:rPr>
        <w:t xml:space="preserve">Вся необходимая информация размещена на официальном сайте Комитета </w:t>
      </w:r>
      <w:r w:rsidRPr="007D52EC">
        <w:rPr>
          <w:rFonts w:ascii="Times New Roman" w:hAnsi="Times New Roman" w:cs="Times New Roman"/>
          <w:sz w:val="24"/>
          <w:szCs w:val="24"/>
        </w:rPr>
        <w:t>(</w:t>
      </w:r>
      <w:hyperlink r:id="rId7" w:history="1">
        <w:r w:rsidRPr="007D52EC">
          <w:rPr>
            <w:rStyle w:val="a3"/>
            <w:rFonts w:ascii="Times New Roman" w:hAnsi="Times New Roman" w:cs="Times New Roman"/>
            <w:sz w:val="24"/>
            <w:szCs w:val="24"/>
          </w:rPr>
          <w:t>http://www.dagvetkom.ru/elektronnaya-vetennarnava-sertirikatsiva</w:t>
        </w:r>
      </w:hyperlink>
      <w:r w:rsidRPr="007D52EC">
        <w:rPr>
          <w:rFonts w:ascii="Times New Roman" w:hAnsi="Times New Roman" w:cs="Times New Roman"/>
          <w:sz w:val="24"/>
          <w:szCs w:val="24"/>
        </w:rPr>
        <w:t>).</w:t>
      </w:r>
    </w:p>
    <w:p w:rsidR="007D52EC" w:rsidRPr="007D52EC" w:rsidRDefault="007D52EC" w:rsidP="007D52EC">
      <w:pPr>
        <w:pStyle w:val="20"/>
        <w:framePr w:w="9986" w:h="5237" w:hRule="exact" w:wrap="none" w:vAnchor="page" w:hAnchor="page" w:x="826" w:y="11161"/>
        <w:shd w:val="clear" w:color="auto" w:fill="auto"/>
        <w:spacing w:before="0" w:after="332" w:line="240" w:lineRule="auto"/>
        <w:ind w:firstLine="740"/>
        <w:jc w:val="left"/>
        <w:rPr>
          <w:sz w:val="24"/>
          <w:szCs w:val="24"/>
        </w:rPr>
      </w:pPr>
      <w:r w:rsidRPr="007D52EC">
        <w:rPr>
          <w:color w:val="000000"/>
          <w:sz w:val="24"/>
          <w:szCs w:val="24"/>
        </w:rPr>
        <w:t xml:space="preserve">Для получения дополнительной консультации можно обратиться </w:t>
      </w:r>
      <w:r>
        <w:rPr>
          <w:color w:val="000000"/>
          <w:sz w:val="24"/>
          <w:szCs w:val="24"/>
        </w:rPr>
        <w:t xml:space="preserve">к </w:t>
      </w:r>
      <w:proofErr w:type="spellStart"/>
      <w:r w:rsidRPr="007D52EC">
        <w:rPr>
          <w:color w:val="000000"/>
          <w:sz w:val="24"/>
          <w:szCs w:val="24"/>
        </w:rPr>
        <w:t>Нурмаго</w:t>
      </w:r>
      <w:r>
        <w:rPr>
          <w:color w:val="000000"/>
          <w:sz w:val="24"/>
          <w:szCs w:val="24"/>
        </w:rPr>
        <w:t>медову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Зубайру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Мирзаевичу</w:t>
      </w:r>
      <w:proofErr w:type="spellEnd"/>
      <w:r>
        <w:rPr>
          <w:color w:val="000000"/>
          <w:sz w:val="24"/>
          <w:szCs w:val="24"/>
        </w:rPr>
        <w:t>, тел</w:t>
      </w:r>
      <w:bookmarkStart w:id="0" w:name="_GoBack"/>
      <w:bookmarkEnd w:id="0"/>
      <w:r w:rsidRPr="007D52EC">
        <w:rPr>
          <w:color w:val="000000"/>
          <w:sz w:val="24"/>
          <w:szCs w:val="24"/>
        </w:rPr>
        <w:t>. 67-06-53, 8-963-410-49-43.</w:t>
      </w:r>
    </w:p>
    <w:p w:rsidR="007D52EC" w:rsidRDefault="007D52EC" w:rsidP="007D52EC">
      <w:pPr>
        <w:pStyle w:val="20"/>
        <w:framePr w:w="9986" w:h="5237" w:hRule="exact" w:wrap="none" w:vAnchor="page" w:hAnchor="page" w:x="826" w:y="11161"/>
        <w:shd w:val="clear" w:color="auto" w:fill="auto"/>
        <w:spacing w:before="0" w:line="280" w:lineRule="exact"/>
        <w:ind w:firstLine="400"/>
        <w:jc w:val="left"/>
        <w:rPr>
          <w:color w:val="000000"/>
          <w:sz w:val="24"/>
          <w:szCs w:val="24"/>
        </w:rPr>
      </w:pPr>
      <w:r w:rsidRPr="007D52EC">
        <w:rPr>
          <w:color w:val="000000"/>
          <w:sz w:val="24"/>
          <w:szCs w:val="24"/>
        </w:rPr>
        <w:t>Приложение: на 16 л. в 1 экз.</w:t>
      </w:r>
    </w:p>
    <w:p w:rsidR="007D52EC" w:rsidRDefault="007D52EC" w:rsidP="007D52EC">
      <w:pPr>
        <w:pStyle w:val="20"/>
        <w:framePr w:w="9986" w:h="5237" w:hRule="exact" w:wrap="none" w:vAnchor="page" w:hAnchor="page" w:x="826" w:y="11161"/>
        <w:shd w:val="clear" w:color="auto" w:fill="auto"/>
        <w:spacing w:before="0" w:line="280" w:lineRule="exact"/>
        <w:ind w:firstLine="400"/>
        <w:jc w:val="left"/>
        <w:rPr>
          <w:color w:val="000000"/>
          <w:sz w:val="24"/>
          <w:szCs w:val="24"/>
        </w:rPr>
      </w:pPr>
    </w:p>
    <w:p w:rsidR="007D52EC" w:rsidRPr="007D52EC" w:rsidRDefault="007D52EC" w:rsidP="007D52EC">
      <w:pPr>
        <w:pStyle w:val="20"/>
        <w:framePr w:w="9986" w:h="5237" w:hRule="exact" w:wrap="none" w:vAnchor="page" w:hAnchor="page" w:x="826" w:y="11161"/>
        <w:shd w:val="clear" w:color="auto" w:fill="auto"/>
        <w:spacing w:before="0" w:line="280" w:lineRule="exact"/>
        <w:ind w:firstLine="400"/>
        <w:jc w:val="left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Начальник МКУ «УО»:                                  </w:t>
      </w:r>
      <w:proofErr w:type="spellStart"/>
      <w:r>
        <w:rPr>
          <w:color w:val="000000"/>
          <w:sz w:val="24"/>
          <w:szCs w:val="24"/>
        </w:rPr>
        <w:t>Х.Исаева</w:t>
      </w:r>
      <w:proofErr w:type="spellEnd"/>
    </w:p>
    <w:p w:rsidR="003824FD" w:rsidRPr="007D52EC" w:rsidRDefault="003824FD" w:rsidP="003824F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D52E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</w:p>
    <w:p w:rsidR="00090253" w:rsidRPr="007D52EC" w:rsidRDefault="00090253" w:rsidP="00090253">
      <w:pPr>
        <w:rPr>
          <w:rFonts w:ascii="Times New Roman" w:hAnsi="Times New Roman" w:cs="Times New Roman"/>
          <w:sz w:val="24"/>
          <w:szCs w:val="24"/>
        </w:rPr>
        <w:sectPr w:rsidR="00090253" w:rsidRPr="007D52EC">
          <w:pgSz w:w="11900" w:h="16840"/>
          <w:pgMar w:top="360" w:right="360" w:bottom="360" w:left="360" w:header="0" w:footer="3" w:gutter="0"/>
          <w:cols w:space="720"/>
        </w:sectPr>
      </w:pPr>
    </w:p>
    <w:p w:rsidR="00DA1DF8" w:rsidRPr="007D52EC" w:rsidRDefault="00DA1DF8" w:rsidP="00090253">
      <w:pPr>
        <w:rPr>
          <w:rFonts w:ascii="Times New Roman" w:hAnsi="Times New Roman" w:cs="Times New Roman"/>
          <w:sz w:val="24"/>
          <w:szCs w:val="24"/>
        </w:rPr>
      </w:pPr>
      <w:r w:rsidRPr="007D52EC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</w:p>
    <w:p w:rsidR="00DA1DF8" w:rsidRPr="00DA1DF8" w:rsidRDefault="00DA1DF8" w:rsidP="00DA1DF8">
      <w:pPr>
        <w:rPr>
          <w:rFonts w:ascii="Times New Roman" w:hAnsi="Times New Roman" w:cs="Times New Roman"/>
          <w:sz w:val="24"/>
          <w:szCs w:val="24"/>
        </w:rPr>
      </w:pPr>
    </w:p>
    <w:sectPr w:rsidR="00DA1DF8" w:rsidRPr="00DA1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D5A9A"/>
    <w:multiLevelType w:val="multilevel"/>
    <w:tmpl w:val="282210F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4FD"/>
    <w:rsid w:val="00090253"/>
    <w:rsid w:val="0015543B"/>
    <w:rsid w:val="00310441"/>
    <w:rsid w:val="003824FD"/>
    <w:rsid w:val="004238BE"/>
    <w:rsid w:val="004D42F2"/>
    <w:rsid w:val="007D52EC"/>
    <w:rsid w:val="00DA16EA"/>
    <w:rsid w:val="00DA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9025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locked/>
    <w:rsid w:val="000902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90253"/>
    <w:pPr>
      <w:widowControl w:val="0"/>
      <w:shd w:val="clear" w:color="auto" w:fill="FFFFFF"/>
      <w:spacing w:before="300"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"/>
    <w:basedOn w:val="a0"/>
    <w:rsid w:val="0009025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09025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locked/>
    <w:rsid w:val="0009025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90253"/>
    <w:pPr>
      <w:widowControl w:val="0"/>
      <w:shd w:val="clear" w:color="auto" w:fill="FFFFFF"/>
      <w:spacing w:before="300" w:after="0" w:line="32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4">
    <w:name w:val="Основной текст (4)"/>
    <w:basedOn w:val="a0"/>
    <w:rsid w:val="0009025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agvetkom.ru/elektronnaya-vetennarnava-sertirikatsi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documenty/informacionnie_pisma/pismo_06821061818_ot_26_yanvarya_2018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2018-02-01T05:47:00Z</dcterms:created>
  <dcterms:modified xsi:type="dcterms:W3CDTF">2018-02-01T07:50:00Z</dcterms:modified>
</cp:coreProperties>
</file>