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83</w:t>
      </w:r>
      <w:r w:rsidR="00106287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15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0C0DA7" w:rsidRPr="00106287" w:rsidRDefault="003F3065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10628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 </w:t>
      </w:r>
      <w:r w:rsidR="00106287" w:rsidRPr="0010628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проведении </w:t>
      </w:r>
      <w:r w:rsidR="00106287" w:rsidRPr="0010628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олимпиад</w:t>
      </w:r>
      <w:r w:rsidR="00106287" w:rsidRPr="0010628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ы</w:t>
      </w:r>
      <w:r w:rsidR="00106287" w:rsidRPr="0010628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</w:t>
      </w:r>
      <w:r w:rsidR="0010628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среди </w:t>
      </w:r>
      <w:r w:rsidR="00106287" w:rsidRPr="00106287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школьников «Высшая проба» по профилю «Финансовая грамотность».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106287" w:rsidRPr="00106287" w:rsidRDefault="00192DB9" w:rsidP="00106287">
      <w:pPr>
        <w:pStyle w:val="Default"/>
        <w:spacing w:line="276" w:lineRule="auto"/>
        <w:ind w:firstLine="851"/>
        <w:jc w:val="both"/>
      </w:pPr>
      <w:proofErr w:type="gramStart"/>
      <w:r w:rsidRPr="00106287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3F3065" w:rsidRPr="00106287">
        <w:rPr>
          <w:rFonts w:eastAsia="Times New Roman"/>
          <w:color w:val="000000" w:themeColor="text1"/>
          <w:lang w:eastAsia="ru-RU"/>
        </w:rPr>
        <w:t>11</w:t>
      </w:r>
      <w:r w:rsidR="00106287" w:rsidRPr="00106287">
        <w:rPr>
          <w:rFonts w:eastAsia="Times New Roman"/>
          <w:color w:val="000000" w:themeColor="text1"/>
          <w:lang w:eastAsia="ru-RU"/>
        </w:rPr>
        <w:t>955</w:t>
      </w:r>
      <w:r w:rsidRPr="00106287">
        <w:rPr>
          <w:rFonts w:eastAsia="Times New Roman"/>
          <w:color w:val="000000" w:themeColor="text1"/>
          <w:lang w:eastAsia="ru-RU"/>
        </w:rPr>
        <w:t xml:space="preserve">/01-18/19 от </w:t>
      </w:r>
      <w:r w:rsidR="00050C11" w:rsidRPr="00106287">
        <w:rPr>
          <w:rFonts w:eastAsia="Times New Roman"/>
          <w:color w:val="000000" w:themeColor="text1"/>
          <w:lang w:eastAsia="ru-RU"/>
        </w:rPr>
        <w:t>1</w:t>
      </w:r>
      <w:r w:rsidR="00106287" w:rsidRPr="00106287">
        <w:rPr>
          <w:rFonts w:eastAsia="Times New Roman"/>
          <w:color w:val="000000" w:themeColor="text1"/>
          <w:lang w:eastAsia="ru-RU"/>
        </w:rPr>
        <w:t>4</w:t>
      </w:r>
      <w:r w:rsidRPr="00106287">
        <w:rPr>
          <w:rFonts w:eastAsia="Times New Roman"/>
          <w:color w:val="000000" w:themeColor="text1"/>
          <w:lang w:eastAsia="ru-RU"/>
        </w:rPr>
        <w:t xml:space="preserve"> </w:t>
      </w:r>
      <w:r w:rsidR="00106287" w:rsidRPr="00106287">
        <w:rPr>
          <w:rFonts w:eastAsia="Times New Roman"/>
          <w:color w:val="000000" w:themeColor="text1"/>
          <w:lang w:eastAsia="ru-RU"/>
        </w:rPr>
        <w:t>но</w:t>
      </w:r>
      <w:r w:rsidR="00050C11" w:rsidRPr="00106287">
        <w:rPr>
          <w:rFonts w:eastAsia="Times New Roman"/>
          <w:color w:val="000000" w:themeColor="text1"/>
          <w:lang w:eastAsia="ru-RU"/>
        </w:rPr>
        <w:t>ября</w:t>
      </w:r>
      <w:r w:rsidRPr="00106287">
        <w:rPr>
          <w:rFonts w:eastAsia="Times New Roman"/>
          <w:color w:val="000000" w:themeColor="text1"/>
          <w:lang w:eastAsia="ru-RU"/>
        </w:rPr>
        <w:t xml:space="preserve"> 2019 года </w:t>
      </w:r>
      <w:r w:rsidR="00106287" w:rsidRPr="00106287">
        <w:t>информирует о том, что в 2018/2019 учебном году Национальным исследовательским университетом - Высшей школой экономики проведена очередная олимпиада для школьников по профилю «Финансовая грамотность» (далее - Олимпиада) в рамках межрегиональной олимпиады «Высшая проба».</w:t>
      </w:r>
      <w:proofErr w:type="gramEnd"/>
      <w:r w:rsidR="00106287" w:rsidRPr="00106287">
        <w:t xml:space="preserve"> Олимпиада вызвала большой интерес со стороны учащихся: число зарегистрировавшихся</w:t>
      </w:r>
      <w:r w:rsidR="00106287">
        <w:t xml:space="preserve"> </w:t>
      </w:r>
      <w:r w:rsidR="00106287" w:rsidRPr="00106287">
        <w:t>школьников превысило 5000 человек. Призерами и победителями Олимпиады стали 108 человек.</w:t>
      </w:r>
    </w:p>
    <w:p w:rsidR="00106287" w:rsidRPr="00106287" w:rsidRDefault="00106287" w:rsidP="0010628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06287">
        <w:rPr>
          <w:rFonts w:ascii="Times New Roman" w:hAnsi="Times New Roman" w:cs="Times New Roman"/>
          <w:sz w:val="24"/>
          <w:szCs w:val="24"/>
        </w:rPr>
        <w:t>Решением Министерства науки и высшего образования РФ Олимпиаде присвоен статус всероссийской, она внесена в перечень олимпиад 2-го уровня, что позволяет учебным заведениям предоставлять льготы призерам и победителям Олимпиады при поступлении.</w:t>
      </w:r>
    </w:p>
    <w:p w:rsidR="00106287" w:rsidRPr="00106287" w:rsidRDefault="00106287" w:rsidP="0010628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06287">
        <w:rPr>
          <w:rFonts w:ascii="Times New Roman" w:hAnsi="Times New Roman" w:cs="Times New Roman"/>
          <w:sz w:val="24"/>
          <w:szCs w:val="24"/>
        </w:rPr>
        <w:t>В настоящее время идет регистрация участников Олимпиады на текущий 2019/2020 учебный год.</w:t>
      </w:r>
    </w:p>
    <w:p w:rsidR="00106287" w:rsidRPr="00106287" w:rsidRDefault="00106287" w:rsidP="0010628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06287">
        <w:rPr>
          <w:rFonts w:ascii="Times New Roman" w:hAnsi="Times New Roman" w:cs="Times New Roman"/>
          <w:sz w:val="24"/>
          <w:szCs w:val="24"/>
        </w:rPr>
        <w:t>В связи с этим просим обеспечить участие обучающихся образовательных организаций в олимпиаде школьников «Высшая проба» по профилю «Финансовая грамотность».</w:t>
      </w:r>
    </w:p>
    <w:p w:rsidR="00106287" w:rsidRPr="00106287" w:rsidRDefault="00106287" w:rsidP="0010628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06287">
        <w:rPr>
          <w:rFonts w:ascii="Times New Roman" w:hAnsi="Times New Roman" w:cs="Times New Roman"/>
          <w:sz w:val="24"/>
          <w:szCs w:val="24"/>
        </w:rPr>
        <w:t>С более подробной информацией о проведении Олимпиады, а также с образцами заданий (демоверсиями) можно ознакомиться на сайте олимпиады «Высшая проба» https://olymp.hse.ru/mmo/fmance и сайте ФМЦ https://fmc.hse.ru/olympiads.</w:t>
      </w:r>
    </w:p>
    <w:p w:rsidR="00106287" w:rsidRPr="00106287" w:rsidRDefault="00106287" w:rsidP="00106287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06287">
        <w:rPr>
          <w:rFonts w:ascii="Times New Roman" w:hAnsi="Times New Roman" w:cs="Times New Roman"/>
          <w:sz w:val="24"/>
          <w:szCs w:val="24"/>
        </w:rPr>
        <w:t>Дополнительную информацию можно получить по телефону: 8 (495) 772- 95-90. доб. 27453 (89684750313 моб.), ssilina@hse.ru, Силина Светлана Николаевна.</w:t>
      </w:r>
    </w:p>
    <w:p w:rsidR="00106287" w:rsidRPr="00106287" w:rsidRDefault="00106287" w:rsidP="00106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6DB" w:rsidRPr="003F3065" w:rsidRDefault="001356DB" w:rsidP="00D80C3E">
      <w:pPr>
        <w:pStyle w:val="Default"/>
        <w:spacing w:line="276" w:lineRule="auto"/>
        <w:rPr>
          <w:rFonts w:ascii="Verdana" w:hAnsi="Verdana"/>
          <w:color w:val="696969"/>
          <w:sz w:val="28"/>
          <w:szCs w:val="28"/>
        </w:rPr>
      </w:pPr>
    </w:p>
    <w:p w:rsidR="000027B1" w:rsidRP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Pr="00106287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sectPr w:rsidR="003F3065" w:rsidRPr="003F3065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5068F"/>
    <w:rsid w:val="00192DB9"/>
    <w:rsid w:val="002905C6"/>
    <w:rsid w:val="002E33F4"/>
    <w:rsid w:val="00334229"/>
    <w:rsid w:val="003F3065"/>
    <w:rsid w:val="0051756C"/>
    <w:rsid w:val="00643BD5"/>
    <w:rsid w:val="006514F8"/>
    <w:rsid w:val="006846B0"/>
    <w:rsid w:val="006B4F6D"/>
    <w:rsid w:val="006C0EFA"/>
    <w:rsid w:val="00787BAC"/>
    <w:rsid w:val="007F3EC0"/>
    <w:rsid w:val="00844B52"/>
    <w:rsid w:val="0088716B"/>
    <w:rsid w:val="00923B26"/>
    <w:rsid w:val="00964DBB"/>
    <w:rsid w:val="00BC3D6F"/>
    <w:rsid w:val="00D80C3E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26</cp:revision>
  <dcterms:created xsi:type="dcterms:W3CDTF">2019-04-12T10:44:00Z</dcterms:created>
  <dcterms:modified xsi:type="dcterms:W3CDTF">2019-11-15T07:53:00Z</dcterms:modified>
</cp:coreProperties>
</file>