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DBB" w:rsidRPr="00106287" w:rsidRDefault="00964DBB" w:rsidP="003F3065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</w:t>
      </w:r>
      <w:r w:rsidR="00CC6E8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</w:t>
      </w:r>
      <w:r w:rsidR="0096389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07</w:t>
      </w:r>
      <w:r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от </w:t>
      </w:r>
      <w:r w:rsidR="0096389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05</w:t>
      </w:r>
      <w:r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.</w:t>
      </w:r>
      <w:r w:rsidR="003F3065"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</w:t>
      </w:r>
      <w:r w:rsidR="0096389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</w:t>
      </w:r>
      <w:r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.2019 года </w:t>
      </w:r>
    </w:p>
    <w:p w:rsidR="00B7357C" w:rsidRPr="00CC6E8E" w:rsidRDefault="003F3065" w:rsidP="00CC6E8E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</w:pPr>
      <w:r w:rsidRPr="00540644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О</w:t>
      </w:r>
      <w:r w:rsidR="00540644" w:rsidRPr="00540644"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 проведении </w:t>
      </w:r>
      <w:r w:rsidR="00CC6E8E" w:rsidRPr="00CC6E8E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Всероссийской патриотической акци</w:t>
      </w:r>
      <w:r w:rsidR="00765DF7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и</w:t>
      </w:r>
      <w:r w:rsidR="00CC6E8E" w:rsidRPr="00CC6E8E"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 «Письма Победы»</w:t>
      </w:r>
    </w:p>
    <w:p w:rsidR="00964DBB" w:rsidRDefault="00964DBB" w:rsidP="00B7357C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0C0DA7" w:rsidRPr="000027B1" w:rsidRDefault="000C0DA7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CA34BC" w:rsidRPr="00CC6E8E" w:rsidRDefault="0031607A" w:rsidP="00CC6E8E">
      <w:pPr>
        <w:pStyle w:val="Default"/>
        <w:spacing w:line="276" w:lineRule="auto"/>
        <w:ind w:firstLine="851"/>
        <w:jc w:val="both"/>
      </w:pPr>
      <w:r w:rsidRPr="00CC6E8E">
        <w:rPr>
          <w:rFonts w:eastAsia="Times New Roman"/>
          <w:color w:val="000000" w:themeColor="text1"/>
          <w:lang w:eastAsia="ru-RU"/>
        </w:rPr>
        <w:t>МКУ «Управление образования» в</w:t>
      </w:r>
      <w:bookmarkStart w:id="0" w:name="_GoBack"/>
      <w:bookmarkEnd w:id="0"/>
      <w:r w:rsidRPr="00CC6E8E">
        <w:rPr>
          <w:rFonts w:eastAsia="Times New Roman"/>
          <w:color w:val="000000" w:themeColor="text1"/>
          <w:lang w:eastAsia="ru-RU"/>
        </w:rPr>
        <w:t xml:space="preserve"> соответствии с письмом Министерства образовании и науки РД № 06-12</w:t>
      </w:r>
      <w:r w:rsidR="00CA34BC" w:rsidRPr="00CC6E8E">
        <w:rPr>
          <w:rFonts w:eastAsia="Times New Roman"/>
          <w:color w:val="000000" w:themeColor="text1"/>
          <w:lang w:eastAsia="ru-RU"/>
        </w:rPr>
        <w:t>551</w:t>
      </w:r>
      <w:r w:rsidRPr="00CC6E8E">
        <w:rPr>
          <w:rFonts w:eastAsia="Times New Roman"/>
          <w:color w:val="000000" w:themeColor="text1"/>
          <w:lang w:eastAsia="ru-RU"/>
        </w:rPr>
        <w:t>/0</w:t>
      </w:r>
      <w:r w:rsidR="00CA34BC" w:rsidRPr="00CC6E8E">
        <w:rPr>
          <w:rFonts w:eastAsia="Times New Roman"/>
          <w:color w:val="000000" w:themeColor="text1"/>
          <w:lang w:eastAsia="ru-RU"/>
        </w:rPr>
        <w:t>1</w:t>
      </w:r>
      <w:r w:rsidRPr="00CC6E8E">
        <w:rPr>
          <w:rFonts w:eastAsia="Times New Roman"/>
          <w:color w:val="000000" w:themeColor="text1"/>
          <w:lang w:eastAsia="ru-RU"/>
        </w:rPr>
        <w:t xml:space="preserve">-18/19 от </w:t>
      </w:r>
      <w:r w:rsidR="00CA34BC" w:rsidRPr="00CC6E8E">
        <w:rPr>
          <w:rFonts w:eastAsia="Times New Roman"/>
          <w:color w:val="000000" w:themeColor="text1"/>
          <w:lang w:eastAsia="ru-RU"/>
        </w:rPr>
        <w:t>2</w:t>
      </w:r>
      <w:r w:rsidRPr="00CC6E8E">
        <w:rPr>
          <w:rFonts w:eastAsia="Times New Roman"/>
          <w:color w:val="000000" w:themeColor="text1"/>
          <w:lang w:eastAsia="ru-RU"/>
        </w:rPr>
        <w:t xml:space="preserve">9 ноября 2019 года </w:t>
      </w:r>
      <w:r w:rsidRPr="00CC6E8E">
        <w:t xml:space="preserve">информирует о </w:t>
      </w:r>
      <w:r w:rsidR="00CA34BC" w:rsidRPr="00CC6E8E">
        <w:t>том, что в соответствии с Указом Президента Российской Федерации № 327 от 8 июля 2019 года 2020 год в Российской Федерации объявлен Годом памяти и славы.</w:t>
      </w:r>
    </w:p>
    <w:p w:rsidR="00CA34BC" w:rsidRPr="00CC6E8E" w:rsidRDefault="00CA34BC" w:rsidP="00CC6E8E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C6E8E">
        <w:rPr>
          <w:rFonts w:ascii="Times New Roman" w:hAnsi="Times New Roman" w:cs="Times New Roman"/>
          <w:sz w:val="24"/>
          <w:szCs w:val="24"/>
        </w:rPr>
        <w:t>В целях сохранения исторической памяти и преемственности поколений, приобщения детей и молодежи к изучению истории Отечества, воспитания в духе патриотизма и уважения к ключевым событиям прошлого страны и в ознаменовании 75-летия Победы в Великой Отечественной войне 1941-1945 годов проводится Всероссийская патриотическая акция «Письма Победы» (далее - Акция).</w:t>
      </w:r>
    </w:p>
    <w:p w:rsidR="00CA34BC" w:rsidRPr="00CC6E8E" w:rsidRDefault="00CA34BC" w:rsidP="00CC6E8E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C6E8E">
        <w:rPr>
          <w:rFonts w:ascii="Times New Roman" w:hAnsi="Times New Roman" w:cs="Times New Roman"/>
          <w:sz w:val="24"/>
          <w:szCs w:val="24"/>
        </w:rPr>
        <w:t>Организатором Акции является Министерство просвещения Российской Федерации. Непосредственным исполнителем по организации и проведению Акции - Общество с ограниченной ответственностью «</w:t>
      </w:r>
      <w:proofErr w:type="spellStart"/>
      <w:r w:rsidRPr="00CC6E8E">
        <w:rPr>
          <w:rFonts w:ascii="Times New Roman" w:hAnsi="Times New Roman" w:cs="Times New Roman"/>
          <w:sz w:val="24"/>
          <w:szCs w:val="24"/>
        </w:rPr>
        <w:t>ТоргСпортСервис</w:t>
      </w:r>
      <w:proofErr w:type="spellEnd"/>
      <w:r w:rsidRPr="00CC6E8E">
        <w:rPr>
          <w:rFonts w:ascii="Times New Roman" w:hAnsi="Times New Roman" w:cs="Times New Roman"/>
          <w:sz w:val="24"/>
          <w:szCs w:val="24"/>
        </w:rPr>
        <w:t>».</w:t>
      </w:r>
    </w:p>
    <w:p w:rsidR="00CA34BC" w:rsidRPr="00CC6E8E" w:rsidRDefault="00CA34BC" w:rsidP="00CC6E8E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C6E8E">
        <w:rPr>
          <w:rFonts w:ascii="Times New Roman" w:hAnsi="Times New Roman" w:cs="Times New Roman"/>
          <w:sz w:val="24"/>
          <w:szCs w:val="24"/>
        </w:rPr>
        <w:t xml:space="preserve">Акция включает в себя проведение конкурса на знание государственной символики Российской Федерации, конкурса эссе «Письмо на фронт», конкурса видеороликов «Я расскажу вам о Победе» и </w:t>
      </w:r>
      <w:proofErr w:type="spellStart"/>
      <w:r w:rsidRPr="00CC6E8E">
        <w:rPr>
          <w:rFonts w:ascii="Times New Roman" w:hAnsi="Times New Roman" w:cs="Times New Roman"/>
          <w:sz w:val="24"/>
          <w:szCs w:val="24"/>
        </w:rPr>
        <w:t>флешмоба</w:t>
      </w:r>
      <w:proofErr w:type="spellEnd"/>
      <w:r w:rsidRPr="00CC6E8E">
        <w:rPr>
          <w:rFonts w:ascii="Times New Roman" w:hAnsi="Times New Roman" w:cs="Times New Roman"/>
          <w:sz w:val="24"/>
          <w:szCs w:val="24"/>
        </w:rPr>
        <w:t xml:space="preserve"> в социальных сетях «Фото Победителя».</w:t>
      </w:r>
    </w:p>
    <w:p w:rsidR="00CA34BC" w:rsidRPr="00CC6E8E" w:rsidRDefault="00CA34BC" w:rsidP="00CC6E8E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C6E8E">
        <w:rPr>
          <w:rFonts w:ascii="Times New Roman" w:hAnsi="Times New Roman" w:cs="Times New Roman"/>
          <w:sz w:val="24"/>
          <w:szCs w:val="24"/>
        </w:rPr>
        <w:t xml:space="preserve">К участию в конкурсах Акции приглашаются учащиеся общеобразовательных и профессиональных образовательных организаций в возрасте от 7 до 17 лет. К участию во </w:t>
      </w:r>
      <w:proofErr w:type="spellStart"/>
      <w:r w:rsidRPr="00CC6E8E">
        <w:rPr>
          <w:rFonts w:ascii="Times New Roman" w:hAnsi="Times New Roman" w:cs="Times New Roman"/>
          <w:sz w:val="24"/>
          <w:szCs w:val="24"/>
        </w:rPr>
        <w:t>флешмобе</w:t>
      </w:r>
      <w:proofErr w:type="spellEnd"/>
      <w:r w:rsidRPr="00CC6E8E">
        <w:rPr>
          <w:rFonts w:ascii="Times New Roman" w:hAnsi="Times New Roman" w:cs="Times New Roman"/>
          <w:sz w:val="24"/>
          <w:szCs w:val="24"/>
        </w:rPr>
        <w:t xml:space="preserve"> Акции приглашаются все заинтересованные пользователи социальных сетей.</w:t>
      </w:r>
    </w:p>
    <w:p w:rsidR="00CA34BC" w:rsidRPr="00CC6E8E" w:rsidRDefault="00CA34BC" w:rsidP="00CC6E8E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C6E8E">
        <w:rPr>
          <w:rFonts w:ascii="Times New Roman" w:hAnsi="Times New Roman" w:cs="Times New Roman"/>
          <w:sz w:val="24"/>
          <w:szCs w:val="24"/>
        </w:rPr>
        <w:t>Просим довести данную информацию до заинтересованных лиц.</w:t>
      </w:r>
    </w:p>
    <w:p w:rsidR="0031607A" w:rsidRPr="00CC6E8E" w:rsidRDefault="00CA34BC" w:rsidP="00CC6E8E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C6E8E">
        <w:rPr>
          <w:rFonts w:ascii="Times New Roman" w:hAnsi="Times New Roman" w:cs="Times New Roman"/>
          <w:sz w:val="24"/>
          <w:szCs w:val="24"/>
        </w:rPr>
        <w:t>Приложение</w:t>
      </w:r>
      <w:r w:rsidR="0096389B">
        <w:rPr>
          <w:rFonts w:ascii="Times New Roman" w:hAnsi="Times New Roman" w:cs="Times New Roman"/>
          <w:sz w:val="24"/>
          <w:szCs w:val="24"/>
        </w:rPr>
        <w:t>:</w:t>
      </w:r>
      <w:r w:rsidRPr="00CC6E8E">
        <w:rPr>
          <w:rFonts w:ascii="Times New Roman" w:hAnsi="Times New Roman" w:cs="Times New Roman"/>
          <w:sz w:val="24"/>
          <w:szCs w:val="24"/>
        </w:rPr>
        <w:t xml:space="preserve"> </w:t>
      </w:r>
      <w:r w:rsidR="0096389B">
        <w:rPr>
          <w:rFonts w:ascii="Times New Roman" w:hAnsi="Times New Roman" w:cs="Times New Roman"/>
          <w:sz w:val="24"/>
          <w:szCs w:val="24"/>
        </w:rPr>
        <w:t xml:space="preserve">на 11 л в 1 экз. </w:t>
      </w:r>
    </w:p>
    <w:p w:rsidR="0031607A" w:rsidRPr="00CC6E8E" w:rsidRDefault="0031607A" w:rsidP="00CC6E8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31607A" w:rsidRDefault="0031607A" w:rsidP="00D80C3E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40644" w:rsidRDefault="00540644" w:rsidP="00D80C3E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1607A" w:rsidRPr="000027B1" w:rsidRDefault="0031607A" w:rsidP="00D80C3E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356DB" w:rsidRDefault="00964DBB" w:rsidP="00D80C3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C6421">
        <w:rPr>
          <w:rFonts w:ascii="Times New Roman" w:hAnsi="Times New Roman" w:cs="Times New Roman"/>
          <w:b/>
          <w:sz w:val="24"/>
          <w:szCs w:val="24"/>
        </w:rPr>
        <w:t>Начальник МКУ</w:t>
      </w:r>
    </w:p>
    <w:p w:rsidR="00964DBB" w:rsidRPr="00EC6421" w:rsidRDefault="00964DBB" w:rsidP="00D80C3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C6421">
        <w:rPr>
          <w:rFonts w:ascii="Times New Roman" w:hAnsi="Times New Roman" w:cs="Times New Roman"/>
          <w:b/>
          <w:sz w:val="24"/>
          <w:szCs w:val="24"/>
        </w:rPr>
        <w:t xml:space="preserve">«Управление образования»              </w:t>
      </w:r>
      <w:r w:rsidR="001356D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r w:rsidRPr="00EC642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Х.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6421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964DBB" w:rsidRDefault="00964DBB"/>
    <w:p w:rsidR="006C0EFA" w:rsidRDefault="006C0EFA"/>
    <w:p w:rsidR="003F3065" w:rsidRPr="00540644" w:rsidRDefault="003F3065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</w:pPr>
      <w:r w:rsidRPr="00540644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  <w:t>Исп. Магомедова С.Ш.</w:t>
      </w:r>
    </w:p>
    <w:p w:rsidR="003F3065" w:rsidRPr="00540644" w:rsidRDefault="003F3065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</w:pPr>
      <w:r w:rsidRPr="00540644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  <w:t>Тел. 8-903-481-80-00</w:t>
      </w:r>
    </w:p>
    <w:sectPr w:rsidR="003F3065" w:rsidRPr="00540644" w:rsidSect="00D84F55">
      <w:pgSz w:w="11906" w:h="16838" w:code="9"/>
      <w:pgMar w:top="1134" w:right="1134" w:bottom="113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EC0"/>
    <w:rsid w:val="000027B1"/>
    <w:rsid w:val="00050C11"/>
    <w:rsid w:val="00074A01"/>
    <w:rsid w:val="000C0DA7"/>
    <w:rsid w:val="00106287"/>
    <w:rsid w:val="0012374F"/>
    <w:rsid w:val="001356DB"/>
    <w:rsid w:val="0015068F"/>
    <w:rsid w:val="00192DB9"/>
    <w:rsid w:val="002905C6"/>
    <w:rsid w:val="002E33F4"/>
    <w:rsid w:val="0031607A"/>
    <w:rsid w:val="00334229"/>
    <w:rsid w:val="003F3065"/>
    <w:rsid w:val="0051756C"/>
    <w:rsid w:val="00540644"/>
    <w:rsid w:val="00643BD5"/>
    <w:rsid w:val="006514F8"/>
    <w:rsid w:val="006846B0"/>
    <w:rsid w:val="00693AC6"/>
    <w:rsid w:val="006B4F6D"/>
    <w:rsid w:val="006C0EFA"/>
    <w:rsid w:val="00765DF7"/>
    <w:rsid w:val="00787BAC"/>
    <w:rsid w:val="007F3EC0"/>
    <w:rsid w:val="00844B52"/>
    <w:rsid w:val="0088716B"/>
    <w:rsid w:val="008E2758"/>
    <w:rsid w:val="00923B26"/>
    <w:rsid w:val="0096389B"/>
    <w:rsid w:val="00964DBB"/>
    <w:rsid w:val="009C0D82"/>
    <w:rsid w:val="00B7357C"/>
    <w:rsid w:val="00BC3D6F"/>
    <w:rsid w:val="00C90BE6"/>
    <w:rsid w:val="00CA34BC"/>
    <w:rsid w:val="00CC6E8E"/>
    <w:rsid w:val="00D80C3E"/>
    <w:rsid w:val="00D84F55"/>
    <w:rsid w:val="00DB306C"/>
    <w:rsid w:val="00DC7B56"/>
    <w:rsid w:val="00E03C8F"/>
    <w:rsid w:val="00E3569B"/>
    <w:rsid w:val="00F41D30"/>
    <w:rsid w:val="00FF0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27B1"/>
    <w:rPr>
      <w:b/>
      <w:bCs/>
    </w:rPr>
  </w:style>
  <w:style w:type="character" w:styleId="a5">
    <w:name w:val="Hyperlink"/>
    <w:basedOn w:val="a0"/>
    <w:uiPriority w:val="99"/>
    <w:unhideWhenUsed/>
    <w:rsid w:val="000027B1"/>
    <w:rPr>
      <w:color w:val="0000FF"/>
      <w:u w:val="single"/>
    </w:rPr>
  </w:style>
  <w:style w:type="paragraph" w:customStyle="1" w:styleId="Default">
    <w:name w:val="Default"/>
    <w:rsid w:val="00050C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27B1"/>
    <w:rPr>
      <w:b/>
      <w:bCs/>
    </w:rPr>
  </w:style>
  <w:style w:type="character" w:styleId="a5">
    <w:name w:val="Hyperlink"/>
    <w:basedOn w:val="a0"/>
    <w:uiPriority w:val="99"/>
    <w:unhideWhenUsed/>
    <w:rsid w:val="000027B1"/>
    <w:rPr>
      <w:color w:val="0000FF"/>
      <w:u w:val="single"/>
    </w:rPr>
  </w:style>
  <w:style w:type="paragraph" w:customStyle="1" w:styleId="Default">
    <w:name w:val="Default"/>
    <w:rsid w:val="00050C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58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92E9BD-6C83-4B10-847F-8A7519A44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bariyat</cp:lastModifiedBy>
  <cp:revision>37</cp:revision>
  <dcterms:created xsi:type="dcterms:W3CDTF">2019-04-12T10:44:00Z</dcterms:created>
  <dcterms:modified xsi:type="dcterms:W3CDTF">2019-12-05T07:00:00Z</dcterms:modified>
</cp:coreProperties>
</file>