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882" w:rsidRPr="00E13D32" w:rsidRDefault="00BD5882" w:rsidP="00BD5882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fldChar w:fldCharType="begin"/>
      </w: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instrText xml:space="preserve"> HYPERLINK "http://www.dagminobr.ru/documenty/prikazi_minobrnauki_rd/prikaz_2600118_ot_29_yanvarya_2018g" </w:instrText>
      </w: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fldChar w:fldCharType="separate"/>
      </w:r>
      <w:r w:rsidRPr="00E13D32">
        <w:rPr>
          <w:rStyle w:val="a3"/>
          <w:rFonts w:ascii="Times New Roman" w:eastAsia="Times New Roman" w:hAnsi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 xml:space="preserve">Приказ №  </w:t>
      </w:r>
      <w:r w:rsidR="008B41BE">
        <w:rPr>
          <w:rStyle w:val="a3"/>
          <w:rFonts w:ascii="Times New Roman" w:eastAsia="Times New Roman" w:hAnsi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>9</w:t>
      </w:r>
      <w:r w:rsidRPr="00E13D32">
        <w:rPr>
          <w:rStyle w:val="a3"/>
          <w:rFonts w:ascii="Times New Roman" w:eastAsia="Times New Roman" w:hAnsi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 xml:space="preserve"> от 0</w:t>
      </w:r>
      <w:r w:rsidR="00FE5107">
        <w:rPr>
          <w:rStyle w:val="a3"/>
          <w:rFonts w:ascii="Times New Roman" w:eastAsia="Times New Roman" w:hAnsi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>2</w:t>
      </w:r>
      <w:r w:rsidRPr="00E13D32">
        <w:rPr>
          <w:rStyle w:val="a3"/>
          <w:rFonts w:ascii="Times New Roman" w:eastAsia="Times New Roman" w:hAnsi="Times New Roman"/>
          <w:color w:val="000000" w:themeColor="text1"/>
          <w:sz w:val="24"/>
          <w:szCs w:val="24"/>
          <w:u w:val="none"/>
          <w:shd w:val="clear" w:color="auto" w:fill="FFFFFF"/>
          <w:lang w:eastAsia="ru-RU"/>
        </w:rPr>
        <w:t xml:space="preserve"> февраля 2018г.</w:t>
      </w: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fldChar w:fldCharType="end"/>
      </w:r>
    </w:p>
    <w:p w:rsidR="00BD5882" w:rsidRPr="00E13D32" w:rsidRDefault="00BD5882" w:rsidP="00BD5882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О проведении </w:t>
      </w:r>
      <w:r w:rsidR="00E13D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муниципального этапа </w:t>
      </w:r>
      <w:r w:rsidRPr="00E13D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Республиканского конкурса  «Лучший кабинет родного языка»</w:t>
      </w:r>
    </w:p>
    <w:p w:rsidR="00BD5882" w:rsidRPr="00E13D32" w:rsidRDefault="00BD5882" w:rsidP="00BD58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gramStart"/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Во исполнение Плана мероприятий по реализации постановления Правительства Республики Дагестан «О дополнительных мерах по изучению русского языка и языков народов Республики Дагестан» от 15 октября 2015 г. № 289, в целях популяризации, сохранения и изучения родных языков, выявления уровня оснащенности кабинетов родного языка общеобразовательных организаций, распространения опыта работы с инновационными технологиями творчески работающих педагогов</w:t>
      </w:r>
      <w:proofErr w:type="gramEnd"/>
    </w:p>
    <w:p w:rsidR="00BD5882" w:rsidRPr="00E13D32" w:rsidRDefault="00BD5882" w:rsidP="00BD58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</w:p>
    <w:p w:rsidR="00BD5882" w:rsidRPr="00E13D32" w:rsidRDefault="00BD5882" w:rsidP="00BD58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ПРИКАЗЫВАЮ:</w:t>
      </w: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</w:p>
    <w:p w:rsidR="00BD5882" w:rsidRPr="00E13D32" w:rsidRDefault="00BD5882" w:rsidP="00BD58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1. Провести муниципальный этап республиканского конкурса «Лучший кабинет родного языка» (далее - Конкурс) среди общеобразовательных организаций рай</w:t>
      </w:r>
      <w:r w:rsidR="00FB7DE3"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она  20 марта 2018 года</w:t>
      </w:r>
      <w:r w:rsidR="00CE001E"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FB7DE3" w:rsidRPr="00E13D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E001E" w:rsidRPr="00E13D32" w:rsidRDefault="00BD5882" w:rsidP="00CE001E">
      <w:pPr>
        <w:spacing w:after="0" w:line="270" w:lineRule="atLeast"/>
        <w:ind w:left="735" w:hanging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2. </w:t>
      </w:r>
      <w:r w:rsidR="00CE001E"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Утвердить положение о районном конкурсе   кабинетов родного языка и литературы</w:t>
      </w:r>
      <w:r w:rsidR="00214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и конкурсную комиссию</w:t>
      </w:r>
      <w:r w:rsidR="00CE001E"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CE001E" w:rsidRPr="00CE001E" w:rsidRDefault="00E13D32" w:rsidP="00CE001E">
      <w:pPr>
        <w:spacing w:after="0" w:line="270" w:lineRule="atLeast"/>
        <w:ind w:left="18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Мусаев</w:t>
      </w:r>
      <w:r w:rsidR="00CE001E"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М.И. –  председателя, зав РМК</w:t>
      </w:r>
    </w:p>
    <w:p w:rsidR="00CE001E" w:rsidRPr="00CE001E" w:rsidRDefault="00E13D32" w:rsidP="00CE001E">
      <w:pPr>
        <w:spacing w:after="0" w:line="270" w:lineRule="atLeast"/>
        <w:ind w:left="18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Баркаева</w:t>
      </w:r>
      <w:proofErr w:type="spellEnd"/>
      <w:r w:rsidR="00CE001E"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С.О. –</w:t>
      </w:r>
      <w:r w:rsidR="00FE51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CE001E"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методиста УО;</w:t>
      </w:r>
    </w:p>
    <w:p w:rsidR="00CE001E" w:rsidRPr="00E13D32" w:rsidRDefault="00CE001E" w:rsidP="00CE001E">
      <w:pPr>
        <w:spacing w:after="0" w:line="270" w:lineRule="atLeast"/>
        <w:ind w:left="18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Юнусова С.А.</w:t>
      </w:r>
      <w:r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</w:t>
      </w: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методист УО;</w:t>
      </w:r>
    </w:p>
    <w:p w:rsidR="00CE001E" w:rsidRPr="00E13D32" w:rsidRDefault="00CE001E" w:rsidP="00CE001E">
      <w:pPr>
        <w:spacing w:after="0" w:line="270" w:lineRule="atLeast"/>
        <w:ind w:left="18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Магомедова Б.М</w:t>
      </w:r>
      <w:r w:rsidR="00FE51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методист УО;</w:t>
      </w:r>
    </w:p>
    <w:p w:rsidR="00CE001E" w:rsidRPr="00E13D32" w:rsidRDefault="00CE001E" w:rsidP="00CE001E">
      <w:pPr>
        <w:spacing w:after="0" w:line="270" w:lineRule="atLeast"/>
        <w:ind w:left="18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Магомедова У.К</w:t>
      </w:r>
      <w:r w:rsidR="00FE51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FE51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методист УО;</w:t>
      </w:r>
    </w:p>
    <w:p w:rsidR="00CE001E" w:rsidRPr="00CE001E" w:rsidRDefault="00CE001E" w:rsidP="00CE001E">
      <w:pPr>
        <w:spacing w:after="0" w:line="270" w:lineRule="atLeast"/>
        <w:ind w:left="18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Амадзиева</w:t>
      </w:r>
      <w:proofErr w:type="spellEnd"/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К.А</w:t>
      </w:r>
      <w:r w:rsidR="00FE51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FE51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методист УО.</w:t>
      </w:r>
    </w:p>
    <w:p w:rsidR="00CE001E" w:rsidRPr="00CE001E" w:rsidRDefault="00CE001E" w:rsidP="00CE001E">
      <w:pPr>
        <w:spacing w:after="0" w:line="27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3. </w:t>
      </w:r>
      <w:r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Руководителям образовательных учреждений обеспечить активное участие учителей родного языка  в конкурсе.</w:t>
      </w:r>
    </w:p>
    <w:p w:rsidR="00CE001E" w:rsidRPr="00E13D32" w:rsidRDefault="00BD5882" w:rsidP="00CE001E">
      <w:pPr>
        <w:spacing w:after="0" w:line="270" w:lineRule="atLeast"/>
        <w:ind w:left="735" w:hanging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="00CE001E"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4.     Ответственность за организацию и проведение конкурса возложить на методиста УО </w:t>
      </w:r>
      <w:proofErr w:type="spellStart"/>
      <w:r w:rsidR="00CE001E"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Баркаеву</w:t>
      </w:r>
      <w:proofErr w:type="spellEnd"/>
      <w:r w:rsidR="00CE001E" w:rsidRPr="00E13D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С.О.</w:t>
      </w:r>
    </w:p>
    <w:p w:rsidR="00CE001E" w:rsidRPr="00CE001E" w:rsidRDefault="00CE001E" w:rsidP="00CE001E">
      <w:pPr>
        <w:shd w:val="clear" w:color="auto" w:fill="FFFFFF"/>
        <w:spacing w:after="0" w:line="270" w:lineRule="atLeast"/>
        <w:ind w:left="735" w:hanging="37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5</w:t>
      </w:r>
      <w:r w:rsidRPr="00CE001E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.</w:t>
      </w:r>
      <w:r w:rsidRPr="00CE001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   </w:t>
      </w:r>
      <w:proofErr w:type="gramStart"/>
      <w:r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выполнением настоящего приказа возложить на зав. РМК Мусаева М.И.</w:t>
      </w:r>
    </w:p>
    <w:p w:rsidR="00CE001E" w:rsidRPr="00CE001E" w:rsidRDefault="00CE001E" w:rsidP="00CE001E">
      <w:pPr>
        <w:shd w:val="clear" w:color="auto" w:fill="FFFFFF"/>
        <w:spacing w:after="0" w:line="270" w:lineRule="atLeast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001E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CE001E" w:rsidRPr="00CE001E" w:rsidRDefault="00CE001E" w:rsidP="00CE001E">
      <w:pPr>
        <w:shd w:val="clear" w:color="auto" w:fill="FFFFFF"/>
        <w:spacing w:after="0" w:line="270" w:lineRule="atLeast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Приложение: </w:t>
      </w:r>
      <w:hyperlink r:id="rId6" w:history="1">
        <w:r w:rsidRPr="00CE001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на 1</w:t>
        </w:r>
        <w:r w:rsidR="008B41B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5</w:t>
        </w:r>
        <w:r w:rsidRPr="00CE001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 xml:space="preserve"> л. в 1 экз.</w:t>
        </w:r>
      </w:hyperlink>
    </w:p>
    <w:p w:rsidR="00CE001E" w:rsidRPr="00CE001E" w:rsidRDefault="00CE001E" w:rsidP="00CE001E">
      <w:pPr>
        <w:shd w:val="clear" w:color="auto" w:fill="FFFFFF"/>
        <w:spacing w:after="0" w:line="270" w:lineRule="atLeast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00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CE001E" w:rsidRPr="00CE001E" w:rsidRDefault="00CE001E" w:rsidP="00CE001E">
      <w:pPr>
        <w:spacing w:after="0" w:line="27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001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Начальник МКУ «УО»:                          </w:t>
      </w:r>
      <w:r w:rsidR="00E13D32" w:rsidRPr="00E13D3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                        Х.Исаева</w:t>
      </w:r>
    </w:p>
    <w:p w:rsidR="00BD5882" w:rsidRPr="00E13D32" w:rsidRDefault="00BD5882" w:rsidP="00CE001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BD5882" w:rsidRPr="00E13D32" w:rsidRDefault="00BD5882" w:rsidP="00BD5882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BD5882" w:rsidRPr="00E13D32" w:rsidRDefault="00BD5882" w:rsidP="00BD58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13D32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BD5882" w:rsidRDefault="00BD5882" w:rsidP="00BD5882"/>
    <w:p w:rsidR="0013207E" w:rsidRDefault="0013207E"/>
    <w:p w:rsidR="008B41BE" w:rsidRDefault="008B41BE"/>
    <w:p w:rsidR="008B41BE" w:rsidRDefault="008B41BE"/>
    <w:p w:rsidR="008B41BE" w:rsidRDefault="008B41BE"/>
    <w:p w:rsidR="008B41BE" w:rsidRDefault="008B41BE"/>
    <w:p w:rsidR="008B41BE" w:rsidRDefault="008B41BE"/>
    <w:p w:rsidR="008B41BE" w:rsidRDefault="008B41BE"/>
    <w:p w:rsidR="008B41BE" w:rsidRPr="008B41BE" w:rsidRDefault="008B41BE" w:rsidP="008B41BE">
      <w:pPr>
        <w:jc w:val="right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8B41BE" w:rsidRPr="008B41BE" w:rsidRDefault="008B41BE" w:rsidP="00FE5107">
      <w:pPr>
        <w:spacing w:before="242"/>
        <w:ind w:firstLine="567"/>
        <w:jc w:val="center"/>
        <w:outlineLvl w:val="1"/>
        <w:rPr>
          <w:rFonts w:ascii="Times New Roman" w:hAnsi="Times New Roman"/>
          <w:b/>
          <w:kern w:val="36"/>
          <w:sz w:val="24"/>
          <w:szCs w:val="24"/>
        </w:rPr>
      </w:pPr>
      <w:r w:rsidRPr="008B41BE">
        <w:rPr>
          <w:rFonts w:ascii="Times New Roman" w:hAnsi="Times New Roman"/>
          <w:b/>
          <w:kern w:val="36"/>
          <w:sz w:val="24"/>
          <w:szCs w:val="24"/>
        </w:rPr>
        <w:t>Положение</w:t>
      </w:r>
    </w:p>
    <w:p w:rsidR="008B41BE" w:rsidRPr="008B41BE" w:rsidRDefault="00FE5107" w:rsidP="00FE5107">
      <w:pPr>
        <w:ind w:firstLine="567"/>
        <w:jc w:val="center"/>
        <w:outlineLvl w:val="1"/>
        <w:rPr>
          <w:rFonts w:ascii="Times New Roman" w:hAnsi="Times New Roman"/>
          <w:b/>
          <w:kern w:val="36"/>
          <w:sz w:val="24"/>
          <w:szCs w:val="24"/>
        </w:rPr>
      </w:pPr>
      <w:r>
        <w:rPr>
          <w:rFonts w:ascii="Times New Roman" w:hAnsi="Times New Roman"/>
          <w:b/>
          <w:kern w:val="36"/>
          <w:sz w:val="24"/>
          <w:szCs w:val="24"/>
        </w:rPr>
        <w:t>о</w:t>
      </w:r>
      <w:r w:rsidR="008B41BE" w:rsidRPr="008B41BE">
        <w:rPr>
          <w:rFonts w:ascii="Times New Roman" w:hAnsi="Times New Roman"/>
          <w:b/>
          <w:kern w:val="36"/>
          <w:sz w:val="24"/>
          <w:szCs w:val="24"/>
        </w:rPr>
        <w:t xml:space="preserve"> муниципальном этапе  республиканского конкурса «Лучший кабинет родного языка»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1.Общие положения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1.1. Муниципальный этап республиканского конкурс «Лучший кабинет родного языка» (далее - Конкурс) направлен на развитие творческой деятельности учителей родного языка, рост профессионального мастерства педагогических работников, поддержку инновационных разработок и технологий по родным языкам.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Учредители конкурса:</w:t>
      </w:r>
      <w:r w:rsidRPr="008B41BE">
        <w:rPr>
          <w:rFonts w:ascii="Times New Roman" w:hAnsi="Times New Roman"/>
          <w:sz w:val="24"/>
          <w:szCs w:val="24"/>
        </w:rPr>
        <w:t xml:space="preserve"> </w:t>
      </w:r>
    </w:p>
    <w:p w:rsidR="008B41BE" w:rsidRPr="008B41BE" w:rsidRDefault="008B41BE" w:rsidP="008B41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Министерство образования и науки РД;</w:t>
      </w:r>
    </w:p>
    <w:p w:rsidR="008B41BE" w:rsidRPr="008B41BE" w:rsidRDefault="008B41BE" w:rsidP="008B41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Дагестанский научно-исследовательский институт педагогики им. </w:t>
      </w:r>
      <w:proofErr w:type="spellStart"/>
      <w:r w:rsidRPr="008B41BE">
        <w:rPr>
          <w:rFonts w:ascii="Times New Roman" w:hAnsi="Times New Roman"/>
          <w:sz w:val="24"/>
          <w:szCs w:val="24"/>
        </w:rPr>
        <w:t>А.</w:t>
      </w:r>
      <w:proofErr w:type="gramStart"/>
      <w:r w:rsidRPr="008B41BE">
        <w:rPr>
          <w:rFonts w:ascii="Times New Roman" w:hAnsi="Times New Roman"/>
          <w:sz w:val="24"/>
          <w:szCs w:val="24"/>
        </w:rPr>
        <w:t>Тахо</w:t>
      </w:r>
      <w:proofErr w:type="spellEnd"/>
      <w:r w:rsidRPr="008B41BE">
        <w:rPr>
          <w:rFonts w:ascii="Times New Roman" w:hAnsi="Times New Roman"/>
          <w:sz w:val="24"/>
          <w:szCs w:val="24"/>
        </w:rPr>
        <w:t>-Годи</w:t>
      </w:r>
      <w:proofErr w:type="gramEnd"/>
      <w:r w:rsidRPr="008B41BE">
        <w:rPr>
          <w:rFonts w:ascii="Times New Roman" w:hAnsi="Times New Roman"/>
          <w:sz w:val="24"/>
          <w:szCs w:val="24"/>
        </w:rPr>
        <w:t>;</w:t>
      </w:r>
    </w:p>
    <w:p w:rsidR="008B41BE" w:rsidRPr="008B41BE" w:rsidRDefault="008B41BE" w:rsidP="008B41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Дагестанский институт развития образования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2. Основные цели и задачи Конкурса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2.1. Конкурс проводится в целях: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повышения престижа родных языков и литератур;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 выявления уровня оснащенности кабинетов родного языка общеобразовательных организаций, распространения опыта работы с инновационными технологиями творчески работающих педагогов;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2.2. Основными задачами Конкурса являются: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выявление эффективных технологий работы педагогов родных языков и литературы, стимулирование их профессионального роста;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распространение положительного опыта работы зав. кабинетами родного языка;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укрепление материально-технической базы кабинетов родного языка. </w:t>
      </w:r>
    </w:p>
    <w:p w:rsidR="008B41BE" w:rsidRPr="008B41BE" w:rsidRDefault="008B41BE" w:rsidP="008B41BE">
      <w:pPr>
        <w:ind w:left="568"/>
        <w:jc w:val="both"/>
        <w:rPr>
          <w:rFonts w:ascii="Times New Roman" w:hAnsi="Times New Roman"/>
          <w:b/>
          <w:sz w:val="24"/>
          <w:szCs w:val="24"/>
        </w:rPr>
      </w:pPr>
    </w:p>
    <w:p w:rsidR="008B41BE" w:rsidRPr="008B41BE" w:rsidRDefault="008B41BE" w:rsidP="008B41BE">
      <w:pPr>
        <w:ind w:left="568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3. Организация и сроки проведения Конкурса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3.1. Конкурс проводится в 2 этапа: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I этап - муниципальный с 19 февраля 2018 г. по 23 марта 2018 г.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II этап - республиканский 19 апреля 2018 г. в 10.00 в ДНИИ педагогики им. </w:t>
      </w:r>
      <w:proofErr w:type="spellStart"/>
      <w:r w:rsidRPr="008B41BE">
        <w:rPr>
          <w:rFonts w:ascii="Times New Roman" w:hAnsi="Times New Roman"/>
          <w:sz w:val="24"/>
          <w:szCs w:val="24"/>
        </w:rPr>
        <w:t>А.А.</w:t>
      </w:r>
      <w:proofErr w:type="gramStart"/>
      <w:r w:rsidRPr="008B41BE">
        <w:rPr>
          <w:rFonts w:ascii="Times New Roman" w:hAnsi="Times New Roman"/>
          <w:sz w:val="24"/>
          <w:szCs w:val="24"/>
        </w:rPr>
        <w:t>Тахо</w:t>
      </w:r>
      <w:proofErr w:type="spellEnd"/>
      <w:r w:rsidRPr="008B41BE">
        <w:rPr>
          <w:rFonts w:ascii="Times New Roman" w:hAnsi="Times New Roman"/>
          <w:sz w:val="24"/>
          <w:szCs w:val="24"/>
        </w:rPr>
        <w:t>-Годи</w:t>
      </w:r>
      <w:proofErr w:type="gramEnd"/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3.2.Состав организационного комитета муниципального этапа утверждается руководителем муниципального органа, осуществляющего управление в сфере образования.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4. Участники Конкурса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lastRenderedPageBreak/>
        <w:t xml:space="preserve">Участниками  Конкурса являются заведующие кабинетами (учителя) родного языка и литературы общеобразовательных организаций района.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5. Критерии оценивания кабинетов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В ходе конкурса учитывается соответствие кабинета современным требованиям: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1.Оформление кабинета: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художественное оформление кабинета, отражающее специфику учебных предметов, национальный колорит;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постоянные экспозиции по профилю кабинета;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временные тематические экспозиции;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экспозиция, посвященная знаменательным датам.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2. Документация кабинета</w:t>
      </w:r>
      <w:r w:rsidRPr="008B41BE">
        <w:rPr>
          <w:rFonts w:ascii="Times New Roman" w:hAnsi="Times New Roman"/>
          <w:sz w:val="24"/>
          <w:szCs w:val="24"/>
        </w:rPr>
        <w:t xml:space="preserve">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планирование работы кабинета;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перспективный план работы кабинета.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3.</w:t>
      </w:r>
      <w:r w:rsidRPr="008B41BE">
        <w:rPr>
          <w:rFonts w:ascii="Times New Roman" w:hAnsi="Times New Roman"/>
          <w:b/>
          <w:sz w:val="24"/>
          <w:szCs w:val="24"/>
        </w:rPr>
        <w:t xml:space="preserve">Лаборатория учителя родного языка и литературы: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демонстрационный материал: таблицы, карты, наглядные пособия, раздаточный материал;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наличие современных учебно-методических комплексов, в том числе компьютерных;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- наличие методических рекомендаций и пособий, в том числе региональные национальные печатные СМИ;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технические средства обучения и их использование в образовательном процессе.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4.</w:t>
      </w:r>
      <w:r w:rsidRPr="008B41BE">
        <w:rPr>
          <w:rFonts w:ascii="Times New Roman" w:hAnsi="Times New Roman"/>
          <w:b/>
          <w:sz w:val="24"/>
          <w:szCs w:val="24"/>
        </w:rPr>
        <w:t xml:space="preserve">Книжный фонд кабинета: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оснащение кабинета словарями и справочной литературой на родном языке;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оснащение кабинета учебниками по родному языку и литературе;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наличие тематических списков рекомендуемой литературы для самостоятельного чтения учащихся;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наличие материалов по внеклассной работе;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наличие материалов по работе с одаренными детьми;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- творческие работы учащихся. </w:t>
      </w:r>
    </w:p>
    <w:p w:rsidR="008B41BE" w:rsidRPr="008B41BE" w:rsidRDefault="008B41BE" w:rsidP="008B41BE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6. Условия проведения муниципального этапа Конкурса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6.1. </w:t>
      </w:r>
      <w:proofErr w:type="gramStart"/>
      <w:r w:rsidRPr="008B41BE">
        <w:rPr>
          <w:rFonts w:ascii="Times New Roman" w:hAnsi="Times New Roman"/>
          <w:sz w:val="24"/>
          <w:szCs w:val="24"/>
        </w:rPr>
        <w:t>В ходе Конкурса оценивается "Визитная карточка кабинета" (устно), включающая в себя презентацию кабинета (видеоролик экскурсии по кабинету (5 – 7 мин.)</w:t>
      </w:r>
      <w:proofErr w:type="gramEnd"/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7. Подведение итогов Конкурса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На основе оценок жюри будут определены победители и призеры Конкурса. Решение Жюри является окончательным.  Жюри вправе отклонить работы, не соответствующие требованиям. </w:t>
      </w:r>
    </w:p>
    <w:p w:rsidR="008B41BE" w:rsidRPr="008B41BE" w:rsidRDefault="008B41BE" w:rsidP="008B41B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8.Заявки на участие (форма заявки прилагается) в конкурсе подаются в Управление образования  в срок до 5 марта 2018 г.: </w:t>
      </w:r>
      <w:r w:rsidRPr="008B41BE">
        <w:rPr>
          <w:rFonts w:ascii="Times New Roman" w:hAnsi="Times New Roman"/>
          <w:color w:val="000000"/>
          <w:sz w:val="24"/>
          <w:szCs w:val="24"/>
          <w:lang w:val="en-US"/>
        </w:rPr>
        <w:t>e</w:t>
      </w:r>
      <w:r w:rsidRPr="008B41BE">
        <w:rPr>
          <w:rFonts w:ascii="Times New Roman" w:hAnsi="Times New Roman"/>
          <w:color w:val="000000"/>
          <w:sz w:val="24"/>
          <w:szCs w:val="24"/>
        </w:rPr>
        <w:t>-</w:t>
      </w:r>
      <w:r w:rsidRPr="008B41BE">
        <w:rPr>
          <w:rFonts w:ascii="Times New Roman" w:hAnsi="Times New Roman"/>
          <w:color w:val="000000"/>
          <w:sz w:val="24"/>
          <w:szCs w:val="24"/>
          <w:lang w:val="en-US"/>
        </w:rPr>
        <w:t>mail</w:t>
      </w:r>
      <w:r w:rsidRPr="008B41BE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8B41BE">
        <w:rPr>
          <w:rFonts w:ascii="Times New Roman" w:hAnsi="Times New Roman"/>
          <w:color w:val="000000"/>
          <w:sz w:val="24"/>
          <w:szCs w:val="24"/>
          <w:lang w:val="en-US"/>
        </w:rPr>
        <w:t>uo</w:t>
      </w:r>
      <w:proofErr w:type="spellEnd"/>
      <w:r w:rsidRPr="008B41BE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 w:rsidRPr="008B41BE">
        <w:rPr>
          <w:rFonts w:ascii="Times New Roman" w:hAnsi="Times New Roman"/>
          <w:color w:val="000000"/>
          <w:sz w:val="24"/>
          <w:szCs w:val="24"/>
          <w:lang w:val="en-US"/>
        </w:rPr>
        <w:t>salimat</w:t>
      </w:r>
      <w:proofErr w:type="spellEnd"/>
      <w:r w:rsidRPr="008B41BE">
        <w:rPr>
          <w:rFonts w:ascii="Times New Roman" w:hAnsi="Times New Roman"/>
          <w:sz w:val="24"/>
          <w:szCs w:val="24"/>
          <w:shd w:val="clear" w:color="auto" w:fill="FFFFFF"/>
        </w:rPr>
        <w:fldChar w:fldCharType="begin"/>
      </w:r>
      <w:r w:rsidRPr="008B41BE">
        <w:rPr>
          <w:rFonts w:ascii="Times New Roman" w:hAnsi="Times New Roman"/>
          <w:sz w:val="24"/>
          <w:szCs w:val="24"/>
          <w:shd w:val="clear" w:color="auto" w:fill="FFFFFF"/>
        </w:rPr>
        <w:instrText xml:space="preserve"> HYPERLINK "mailto:bari-9@mail.ru" </w:instrText>
      </w:r>
      <w:r w:rsidRPr="008B41BE">
        <w:rPr>
          <w:rFonts w:ascii="Times New Roman" w:hAnsi="Times New Roman"/>
          <w:sz w:val="24"/>
          <w:szCs w:val="24"/>
          <w:shd w:val="clear" w:color="auto" w:fill="FFFFFF"/>
        </w:rPr>
        <w:fldChar w:fldCharType="separate"/>
      </w:r>
      <w:r w:rsidRPr="008B41BE">
        <w:rPr>
          <w:rStyle w:val="a3"/>
          <w:rFonts w:ascii="Times New Roman" w:hAnsi="Times New Roman"/>
          <w:sz w:val="24"/>
          <w:szCs w:val="24"/>
          <w:shd w:val="clear" w:color="auto" w:fill="FFFFFF"/>
        </w:rPr>
        <w:t>@mail.ru</w:t>
      </w:r>
      <w:r w:rsidRPr="008B41BE">
        <w:rPr>
          <w:rFonts w:ascii="Times New Roman" w:hAnsi="Times New Roman"/>
          <w:sz w:val="24"/>
          <w:szCs w:val="24"/>
          <w:shd w:val="clear" w:color="auto" w:fill="FFFFFF"/>
        </w:rPr>
        <w:fldChar w:fldCharType="end"/>
      </w:r>
      <w:r w:rsidRPr="008B41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41BE">
        <w:rPr>
          <w:rFonts w:ascii="Times New Roman" w:hAnsi="Times New Roman"/>
          <w:sz w:val="24"/>
          <w:szCs w:val="24"/>
        </w:rPr>
        <w:t>Баркаевой</w:t>
      </w:r>
      <w:proofErr w:type="spellEnd"/>
      <w:r w:rsidRPr="008B41BE">
        <w:rPr>
          <w:rFonts w:ascii="Times New Roman" w:hAnsi="Times New Roman"/>
          <w:sz w:val="24"/>
          <w:szCs w:val="24"/>
        </w:rPr>
        <w:t xml:space="preserve"> С.О. </w:t>
      </w:r>
    </w:p>
    <w:p w:rsidR="008B41BE" w:rsidRPr="008B41BE" w:rsidRDefault="008B41BE" w:rsidP="008B41BE">
      <w:pPr>
        <w:jc w:val="right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Приложение №2</w:t>
      </w:r>
    </w:p>
    <w:p w:rsidR="008B41BE" w:rsidRPr="008B41BE" w:rsidRDefault="008B41BE" w:rsidP="008B41BE">
      <w:pPr>
        <w:pStyle w:val="a4"/>
        <w:spacing w:before="0" w:beforeAutospacing="0" w:after="0" w:afterAutospacing="0"/>
        <w:jc w:val="center"/>
        <w:rPr>
          <w:b/>
        </w:rPr>
      </w:pPr>
      <w:r w:rsidRPr="008B41BE">
        <w:rPr>
          <w:b/>
        </w:rPr>
        <w:t xml:space="preserve">Методические рекомендации и требования </w:t>
      </w:r>
    </w:p>
    <w:p w:rsidR="008B41BE" w:rsidRPr="008B41BE" w:rsidRDefault="008B41BE" w:rsidP="008B41BE">
      <w:pPr>
        <w:pStyle w:val="a4"/>
        <w:spacing w:before="0" w:beforeAutospacing="0" w:after="0" w:afterAutospacing="0"/>
        <w:jc w:val="center"/>
      </w:pPr>
      <w:r w:rsidRPr="008B41BE">
        <w:rPr>
          <w:b/>
        </w:rPr>
        <w:t>к кабинету родных языков</w:t>
      </w:r>
      <w:r w:rsidRPr="008B41BE">
        <w:t xml:space="preserve">                                                                                                         </w:t>
      </w:r>
    </w:p>
    <w:p w:rsidR="008B41BE" w:rsidRPr="008B41BE" w:rsidRDefault="008B41BE" w:rsidP="008B41BE">
      <w:pPr>
        <w:pStyle w:val="a4"/>
        <w:spacing w:before="0" w:beforeAutospacing="0" w:after="0" w:afterAutospacing="0"/>
        <w:jc w:val="center"/>
        <w:rPr>
          <w:b/>
        </w:rPr>
      </w:pPr>
      <w:r w:rsidRPr="008B41BE">
        <w:t xml:space="preserve">                                    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 xml:space="preserve">Кабинет является необходимым условием организации учебно-воспитательного процесса при обучении родным языкам. Ведь от правильно оборудованного в значительной степени зависят результаты труда учителя и учащихся. Хорошо оснащенный кабинет помогает учащимся совершенствовать навыки и умения по родному языку и расширять кругозор. Такой кабинет позволяет работать учителю с использованием инновационных технологий, сделать урок интересным, незабываемым и даже провести их по нетрадиционным методикам.                                                                                                       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Под процессом обучения понимается «обогащение личности научными знаниями, развитием интеллектуальных и творческих способностей, а также формирование мировоззрения и нравственно-эстетической</w:t>
      </w:r>
      <w:r w:rsidRPr="008B41BE">
        <w:tab/>
        <w:t>культуры». Понятие предполагает результаты, которых добивается личность в своем развитии в процессе учебно-воспитательной работы. Кабинет в этом случае создает одно из необходимых условий для обучения языку как самостоятельно, так и под руководством учителя.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 xml:space="preserve">Педагогические требования к организации кабинета родного языка:                       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1) кабинет оснащается учебно-методическими комплексами и другими средствами обучения;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2) оснащается комплексом аппаратуры;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3) оснащается комплексом учебно-методических пособий для учителя и обучающихся;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4) оснащается картотеками;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5) необходимо иметь библиотечку, видеотеку;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6) необходимо иметь в кабинете инструкцию по технике безопасности при работе с аппаратурой.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 xml:space="preserve"> Также целесообразно размещать краеведческий материал на стендах, так как он способствует расширению кругозора. Рядом с картой можно поместить герб и флаг и дать краткую информацию о республике, городе, районе, селе. Также можно поместить открытки и фотографии с изображением типичных для   республики праздников и обычаев. Желательно отвести специальное место для рассказов о выдающихся деятелях республики, о художниках, поэтах, писателях. Стенды периодически нужно обновлять. Такой стенд помогает учителю и обучающимся при изучении многих тем на разных этапах обучения.</w:t>
      </w:r>
    </w:p>
    <w:p w:rsidR="008B41BE" w:rsidRPr="008B41BE" w:rsidRDefault="008B41BE" w:rsidP="008B41B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Для успешного процесса обучения родному языку важным условием является правильно оформленный кабинет. Учитель же в свою очередь должен правильно организовать учебный процесс в кабинете с использованием технических средств, наглядных пособий и дополнительного материала. Опыт учителей убедил нас в том, что в условиях технически оснащенного кабинета расширяются возможности для усиления мотивации обучения, формирования прочных навыков и умений.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Отвечая на поставленный вопрос, каким должен быть кабинет родного языка, мы также обращались к опыту учителей родных языков. В результате анализа информации, мы вывели следующие требования к кабинету родного языка: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1. Главным условием для кабинета является простор и уют. Неправильно отводить для кабинета родного языка маленькое помещение. Стоит учитывать не только количество учащихся одной группы, но и состав одного комплектованного класса. Не стоит забывать и о самостоятельной работе обучающихся, которая может проходить после уроков и в составе не одного класса. Не стоит забывать и о внеклассных часах, кружковой работе.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2. Что касается оборудования, то: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lastRenderedPageBreak/>
        <w:t>- Обязательно должно присутствовать ТСО – оформление должно быть хорошо спланировано (стенды и экспозиции необходимо периодически менять);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- Схемы новых тем должны располагаться у доски для того, чтобы обучающиеся могли ими свободно пользоваться.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3. Рабочие места обучающихся можно размещать в три ряда или, пользуясь опытом других учителей – виде буквы «П», такое расположение обеспечивает полный обзор участников образовательного процесса, в результате чего создается обстановка общения. Такое расположение имеет также положительную сторону при просмотре фильма, презентаций или инсценировки диалогов учащихся.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4. Главным при организации кабинета является создание актива, в состав которого будут входить сами учащиеся. Они будут чувствовать свою ответственность за его состояние. Также необходимо их научить пользоваться техническими средствами, чтобы они смогли, в свою очередь, научить каждого кто пожелает работать с данными средствами.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 xml:space="preserve">Таким образом, кабинет родного языка является учебным центром организации обучения и внеклассной работы учащихся по данному предмету. В нем проводятся уроки, организуются работы кружков и различные мероприятия в рамках внеклассной работы. </w:t>
      </w:r>
    </w:p>
    <w:p w:rsidR="008B41BE" w:rsidRPr="008B41BE" w:rsidRDefault="008B41BE" w:rsidP="008B41BE">
      <w:pPr>
        <w:pStyle w:val="a4"/>
        <w:spacing w:before="0" w:beforeAutospacing="0" w:after="0" w:afterAutospacing="0"/>
        <w:ind w:firstLine="709"/>
        <w:jc w:val="both"/>
      </w:pPr>
      <w:r w:rsidRPr="008B41BE">
        <w:t>На наш взгляд, в кабинете нужно создавать благоприятные условия, чтобы учитель чувствовал себя как дома, а ученики – гостями, окруженные заботой и доброжелательностью. Чтобы добиться этого, учителю не стоит останавливаться на учебном процессе: учащихся следует вовлекать во внеклассные мероприятия, которые будут проводиться в хорошо оснащенном кабинете. А хорошо оснащенный кабинет является одним из условий повышения качества обучения родным языкам.</w:t>
      </w:r>
    </w:p>
    <w:p w:rsidR="008B41BE" w:rsidRPr="008B41BE" w:rsidRDefault="008B41BE" w:rsidP="008B41BE">
      <w:pPr>
        <w:ind w:firstLine="709"/>
        <w:rPr>
          <w:rFonts w:ascii="Times New Roman" w:hAnsi="Times New Roman"/>
          <w:sz w:val="24"/>
          <w:szCs w:val="24"/>
        </w:rPr>
      </w:pPr>
    </w:p>
    <w:p w:rsidR="008B41BE" w:rsidRPr="008B41BE" w:rsidRDefault="008B41BE" w:rsidP="008B41BE">
      <w:pPr>
        <w:ind w:firstLine="567"/>
        <w:jc w:val="both"/>
        <w:rPr>
          <w:rStyle w:val="a5"/>
          <w:rFonts w:ascii="Times New Roman" w:hAnsi="Times New Roman"/>
          <w:b/>
          <w:i w:val="0"/>
          <w:iCs w:val="0"/>
          <w:color w:val="auto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8B41BE">
        <w:rPr>
          <w:rStyle w:val="a5"/>
          <w:rFonts w:ascii="Times New Roman" w:hAnsi="Times New Roman"/>
          <w:i w:val="0"/>
          <w:sz w:val="24"/>
          <w:szCs w:val="24"/>
        </w:rPr>
        <w:t>Приложение №3</w:t>
      </w:r>
    </w:p>
    <w:p w:rsidR="008B41BE" w:rsidRPr="008B41BE" w:rsidRDefault="008B41BE" w:rsidP="008B41BE">
      <w:pPr>
        <w:pStyle w:val="a6"/>
        <w:jc w:val="center"/>
        <w:rPr>
          <w:rStyle w:val="a5"/>
          <w:rFonts w:ascii="Times New Roman" w:hAnsi="Times New Roman"/>
          <w:b/>
          <w:i w:val="0"/>
          <w:sz w:val="24"/>
          <w:szCs w:val="24"/>
        </w:rPr>
      </w:pPr>
    </w:p>
    <w:p w:rsidR="008B41BE" w:rsidRPr="008B41BE" w:rsidRDefault="008B41BE" w:rsidP="008B41BE">
      <w:pPr>
        <w:pStyle w:val="a7"/>
        <w:rPr>
          <w:sz w:val="24"/>
          <w:szCs w:val="24"/>
        </w:rPr>
      </w:pPr>
      <w:r w:rsidRPr="008B41BE">
        <w:rPr>
          <w:b/>
          <w:sz w:val="24"/>
          <w:szCs w:val="24"/>
        </w:rPr>
        <w:t>ПОЛОЖЕНИЕ ОБ УЧЕБНОМ КАБИНЕТЕ</w:t>
      </w:r>
    </w:p>
    <w:p w:rsidR="008B41BE" w:rsidRPr="008B41BE" w:rsidRDefault="008B41BE" w:rsidP="008B41BE">
      <w:pPr>
        <w:jc w:val="center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</w:t>
      </w:r>
    </w:p>
    <w:p w:rsidR="008B41BE" w:rsidRPr="008B41BE" w:rsidRDefault="008B41BE" w:rsidP="008B41BE">
      <w:pPr>
        <w:spacing w:line="384" w:lineRule="auto"/>
        <w:jc w:val="center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8B41BE" w:rsidRPr="008B41BE" w:rsidRDefault="008B41BE" w:rsidP="008B41BE">
      <w:pPr>
        <w:tabs>
          <w:tab w:val="left" w:pos="1418"/>
        </w:tabs>
        <w:jc w:val="both"/>
        <w:rPr>
          <w:rFonts w:ascii="Times New Roman" w:eastAsia="SimSu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B41BE">
        <w:rPr>
          <w:rFonts w:ascii="Times New Roman" w:hAnsi="Times New Roman"/>
          <w:sz w:val="24"/>
          <w:szCs w:val="24"/>
        </w:rPr>
        <w:t>Настоящее положение регламентирует работу предметного кабинета в соответствии с Федеральным Законом «Об образовании в РФ»,</w:t>
      </w:r>
      <w:r w:rsidRPr="008B41BE">
        <w:rPr>
          <w:rFonts w:ascii="Times New Roman" w:eastAsia="SimSun" w:hAnsi="Times New Roman"/>
          <w:sz w:val="24"/>
          <w:szCs w:val="24"/>
        </w:rPr>
        <w:t xml:space="preserve"> Приказом об утверждении СанПиН 2.4.2.2821-10 «Санитарно-эпидемиологические требования к условиям и организации обучения в общеобразовательных учреждениях»: постановление Главного государственного санитарного врача Российской Федерации от 29 декабря 2010 г. № 189, г. Москва; зарегистрировано в Минюсте РФ 3 марта 2011 г.</w:t>
      </w:r>
      <w:proofErr w:type="gramEnd"/>
    </w:p>
    <w:p w:rsidR="008B41BE" w:rsidRPr="008B41BE" w:rsidRDefault="008B41BE" w:rsidP="008B41BE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</w:t>
      </w:r>
      <w:r w:rsidRPr="008B41BE">
        <w:rPr>
          <w:rFonts w:ascii="Times New Roman" w:hAnsi="Times New Roman"/>
          <w:b/>
          <w:sz w:val="24"/>
          <w:szCs w:val="24"/>
        </w:rPr>
        <w:t xml:space="preserve">       Учебный кабинет</w:t>
      </w:r>
      <w:r w:rsidRPr="008B41BE">
        <w:rPr>
          <w:rFonts w:ascii="Times New Roman" w:hAnsi="Times New Roman"/>
          <w:sz w:val="24"/>
          <w:szCs w:val="24"/>
        </w:rPr>
        <w:t xml:space="preserve"> – это учебное помещение школы, оснащенное наглядными пособиями, учебным оборудованием, мебелью и техническими средствами обучения, в котором проводится учебная, факультативная и внеклассная работа с учащимися, и методическая работа по предмету.</w:t>
      </w:r>
    </w:p>
    <w:p w:rsidR="008B41BE" w:rsidRPr="008B41BE" w:rsidRDefault="008B41BE" w:rsidP="008B41BE">
      <w:pPr>
        <w:tabs>
          <w:tab w:val="left" w:pos="1418"/>
        </w:tabs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       Заведующий учебным кабинетом назначается и снимается с занимаемой должности приказом директора.</w:t>
      </w:r>
    </w:p>
    <w:p w:rsidR="008B41BE" w:rsidRPr="008B41BE" w:rsidRDefault="008B41BE" w:rsidP="008B41BE">
      <w:pPr>
        <w:numPr>
          <w:ilvl w:val="1"/>
          <w:numId w:val="1"/>
        </w:numPr>
        <w:tabs>
          <w:tab w:val="clear" w:pos="1440"/>
          <w:tab w:val="left" w:pos="1418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Общие требования к учебному кабинету</w:t>
      </w:r>
    </w:p>
    <w:p w:rsidR="008B41BE" w:rsidRPr="008B41BE" w:rsidRDefault="008B41BE" w:rsidP="008B41BE">
      <w:pPr>
        <w:tabs>
          <w:tab w:val="left" w:pos="1418"/>
        </w:tabs>
        <w:jc w:val="center"/>
        <w:rPr>
          <w:rFonts w:ascii="Times New Roman" w:hAnsi="Times New Roman"/>
          <w:sz w:val="24"/>
          <w:szCs w:val="24"/>
        </w:rPr>
      </w:pPr>
    </w:p>
    <w:p w:rsidR="008B41BE" w:rsidRPr="008B41BE" w:rsidRDefault="008B41BE" w:rsidP="008B41BE">
      <w:pPr>
        <w:pStyle w:val="ab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lastRenderedPageBreak/>
        <w:t>Наличие приказа о назначении зав. кабинетом и лаборанта, их функциональных обязанностях (по профилю кабинета).</w:t>
      </w:r>
    </w:p>
    <w:p w:rsidR="008B41BE" w:rsidRPr="008B41BE" w:rsidRDefault="008B41BE" w:rsidP="008B41BE">
      <w:pPr>
        <w:pStyle w:val="ab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Наличие паспорта кабинета, оформленного с указанием функционального назначения, имеющегося в нем оборудования, приборов, технических средств, наглядных пособий, учебников, методических пособий, дидактических материалов и др.</w:t>
      </w:r>
    </w:p>
    <w:p w:rsidR="008B41BE" w:rsidRPr="008B41BE" w:rsidRDefault="008B41BE" w:rsidP="008B41BE">
      <w:pPr>
        <w:pStyle w:val="ab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Наличие правил техники безопасности при работе в кабинете.</w:t>
      </w:r>
    </w:p>
    <w:p w:rsidR="008B41BE" w:rsidRPr="008B41BE" w:rsidRDefault="008B41BE" w:rsidP="008B41BE">
      <w:pPr>
        <w:pStyle w:val="ab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Наличие правил пользования учебным кабинетом учащимися.</w:t>
      </w:r>
    </w:p>
    <w:p w:rsidR="008B41BE" w:rsidRPr="008B41BE" w:rsidRDefault="008B41BE" w:rsidP="008B41BE">
      <w:pPr>
        <w:pStyle w:val="ab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Наличие плана работы учебного кабинета на учебный год и перспективу.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Соблюдение техники безопасности и санитарно-гигиенических норм в учебном кабинете.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Соблюдение эстетических требований к оформлению учебного кабинета:</w:t>
      </w:r>
    </w:p>
    <w:p w:rsidR="008B41BE" w:rsidRPr="008B41BE" w:rsidRDefault="008B41BE" w:rsidP="008B41BE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оптимальная целесообразность организации пространства (место педагога, ученические места, наличие трибуны, подиум для ряда предметных кабинетов и др.);</w:t>
      </w:r>
    </w:p>
    <w:p w:rsidR="008B41BE" w:rsidRPr="008B41BE" w:rsidRDefault="008B41BE" w:rsidP="008B41BE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наличие постоянных и сменных учебно-информационных стендов, фотоматериалов, хрестоматийных материалов и др. (по плану работы учебного кабинета).</w:t>
      </w:r>
    </w:p>
    <w:p w:rsidR="008B41BE" w:rsidRPr="008B41BE" w:rsidRDefault="008B41BE" w:rsidP="008B41BE">
      <w:pPr>
        <w:numPr>
          <w:ilvl w:val="0"/>
          <w:numId w:val="2"/>
        </w:numPr>
        <w:tabs>
          <w:tab w:val="num" w:pos="567"/>
          <w:tab w:val="left" w:pos="1134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Требования к учебно-методическому обеспечению кабинета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B41BE" w:rsidRPr="008B41BE" w:rsidRDefault="008B41BE" w:rsidP="008B41BE">
      <w:pPr>
        <w:pStyle w:val="2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Укомплектованность кабинета учебным оборудованием, учебно-методическим комплексом, комплектом средств обучения, необходимых для выполнения образовательной программы школы.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Соответствие учебно-методического комплекса и комплекта средств обучения, по профилю кабинета, требованиям стандарта образования и образовательной программы.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Наличие комплекта дидактических материалов типовых заданий, тестов, контрольных работ, эссе, сочинений и других материалов для диагностики качества обучения и образовательного процесса (по профилю кабинета).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Укомплектованность средствами обучения для обеспечения вариативной программы, программы дополнительного образования в рамках функционирования кабинета.</w:t>
      </w:r>
    </w:p>
    <w:p w:rsidR="008B41BE" w:rsidRPr="008B41BE" w:rsidRDefault="008B41BE" w:rsidP="008B41BE">
      <w:pPr>
        <w:numPr>
          <w:ilvl w:val="0"/>
          <w:numId w:val="2"/>
        </w:numPr>
        <w:tabs>
          <w:tab w:val="num" w:pos="567"/>
          <w:tab w:val="left" w:pos="1134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Обеспеченность условий для успешного выполнения 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учащимися требований к образовательной подготовке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на базе учебного кабинета</w:t>
      </w:r>
    </w:p>
    <w:p w:rsidR="008B41BE" w:rsidRPr="008B41BE" w:rsidRDefault="008B41BE" w:rsidP="008B41BE">
      <w:pPr>
        <w:pStyle w:val="a9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Обеспеченность учебниками, дидактическими материалами, раздаточным материалом в соответствии с образовательной программой школы.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Открытое и наглядное предъявление учащимся минимально необходимого содержания образования и требований к уровню обязательной подготовки (стандарта образования).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Открытое и наглядное предъявление учащимся образцов измерителей выполнения требований образовательного стандарта.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Обеспеченность обучающихся комплектом типовых заданий, тестов, эссе, контрольных работ и т.п. для диагностики выполнения требований базового и продвинутого уровней образовательного стандарта.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Стендовый материал учебного кабинета: образцы успешного выполнения учащимися требований образовательных стандартов, анализ типичных ошибок, результаты интеллектуального марафона, олимпиад, конкурсов, выполнения учащимися творческих заданий и др.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Стендовый материал учебного кабинета: рекомендации для учащихся по проектированию их учебной деятельности, по выполнению программы развития общественных умений и навыков, по организации и выполнению домашней работы, по подготовке к различным формам учебно-познавательной деятельности (практикум, </w:t>
      </w:r>
      <w:r w:rsidRPr="008B41BE">
        <w:rPr>
          <w:rFonts w:ascii="Times New Roman" w:hAnsi="Times New Roman"/>
          <w:sz w:val="24"/>
          <w:szCs w:val="24"/>
        </w:rPr>
        <w:lastRenderedPageBreak/>
        <w:t xml:space="preserve">семинар, лабораторная работа, тестирование, зачет, коллоквиум, собеседование, экзамен и др.). 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41BE">
        <w:rPr>
          <w:rFonts w:ascii="Times New Roman" w:hAnsi="Times New Roman"/>
          <w:sz w:val="24"/>
          <w:szCs w:val="24"/>
        </w:rPr>
        <w:t>Расписание работы учебного кабинета по обязательной программе, факультативным занятиям, программе дополнительного образования, индивидуальным занятиям с отстающими, с одаренными учащимися, консультации и др..</w:t>
      </w:r>
      <w:proofErr w:type="gramEnd"/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Образцы индивидуальных учебных планов, программ обучающихся, результаты и анализ их выполнения по профилю кабинета.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B41BE" w:rsidRPr="008B41BE" w:rsidRDefault="008B41BE" w:rsidP="008B41BE">
      <w:pPr>
        <w:numPr>
          <w:ilvl w:val="0"/>
          <w:numId w:val="2"/>
        </w:numPr>
        <w:tabs>
          <w:tab w:val="num" w:pos="567"/>
          <w:tab w:val="left" w:pos="1134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>Санитарно-гигиенические требования к учебным кабинетам</w:t>
      </w:r>
    </w:p>
    <w:p w:rsidR="008B41BE" w:rsidRPr="008B41BE" w:rsidRDefault="008B41BE" w:rsidP="008B41BE">
      <w:pPr>
        <w:pStyle w:val="2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Размещение ученических столов (парт) в кабинете.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В учебных кабинетах обычной прямоугольной конфигурации столы размещаются в два ряда с соблюдением нужной освещенности рабочих мест, разрывов между рядами парт (столов) и стенами. При этом должно выдерживаться расстояние:</w:t>
      </w:r>
    </w:p>
    <w:p w:rsidR="008B41BE" w:rsidRPr="008B41BE" w:rsidRDefault="008B41BE" w:rsidP="008B41BE">
      <w:pPr>
        <w:numPr>
          <w:ilvl w:val="0"/>
          <w:numId w:val="4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 наружной стены до первого ряда парт (столов) – не менее 0,5 м;</w:t>
      </w:r>
    </w:p>
    <w:p w:rsidR="008B41BE" w:rsidRPr="008B41BE" w:rsidRDefault="008B41BE" w:rsidP="008B41BE">
      <w:pPr>
        <w:numPr>
          <w:ilvl w:val="0"/>
          <w:numId w:val="4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 внутренней стены до третьего ряда – 0,5 м;</w:t>
      </w:r>
    </w:p>
    <w:p w:rsidR="008B41BE" w:rsidRPr="008B41BE" w:rsidRDefault="008B41BE" w:rsidP="008B41BE">
      <w:pPr>
        <w:numPr>
          <w:ilvl w:val="0"/>
          <w:numId w:val="4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 задней стены до последних парт (столов) – 0,65 м;</w:t>
      </w:r>
    </w:p>
    <w:p w:rsidR="008B41BE" w:rsidRPr="008B41BE" w:rsidRDefault="008B41BE" w:rsidP="008B41BE">
      <w:pPr>
        <w:numPr>
          <w:ilvl w:val="0"/>
          <w:numId w:val="4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 классной доски до первых парт (столов) – 2 м;</w:t>
      </w:r>
    </w:p>
    <w:p w:rsidR="008B41BE" w:rsidRPr="008B41BE" w:rsidRDefault="008B41BE" w:rsidP="008B41BE">
      <w:pPr>
        <w:numPr>
          <w:ilvl w:val="0"/>
          <w:numId w:val="4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от классной доски до последней парты (стола) – не более 8 м;</w:t>
      </w:r>
    </w:p>
    <w:p w:rsidR="008B41BE" w:rsidRPr="008B41BE" w:rsidRDefault="008B41BE" w:rsidP="008B41BE">
      <w:pPr>
        <w:numPr>
          <w:ilvl w:val="0"/>
          <w:numId w:val="4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между рядами – о,6 м.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В каждом классе в соответствии с количеством ростовых групп необходимо ставить мебель не менее трех различных групп (номеров). Если возникает затруднение с подбором мебели, лучше посадить школьника за парту большего, чем требуется, номера.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Согласно гигиеническим требованиям рабочие места в классах и кабинетах за первыми и вторыми партами в любом ряду нужно отводить обучающимся со сниженным слухом. Обучающиеся с пониженной остротой зрения должны сидеть за первыми партами в ряду у окна. При хорошей коррекции остроты зрения очками учащиеся могут сидеть в любом ряду. Обучающимся с ревматическими заболеваниями, склонным к частым ангинам и острым воспалениям верхних дыхательных путей, рабочие места лучше отводить дальше от окон.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Не менее одного раза за учебный год обучающихся, сидящих в 1-м и 2-м рядах, меняют местами, не нарушая соответствия номера парты по росту.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При оборудовании учебных помещений для учащихся 6-летнего возраста рекомендуется использовать дошкольную мебель.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 xml:space="preserve"> Поверхность классной доски должна быть ровной, без изъянов и выпуклостей, равномерно окрашенной по всей площади. Цвет покрытия может быть темно-зеленым, темно-коричневым, черным. Состояние зрительных функций, а также работоспособность обучающихся более </w:t>
      </w:r>
      <w:proofErr w:type="gramStart"/>
      <w:r w:rsidRPr="008B41BE">
        <w:rPr>
          <w:rFonts w:ascii="Times New Roman" w:hAnsi="Times New Roman"/>
          <w:sz w:val="24"/>
          <w:szCs w:val="24"/>
        </w:rPr>
        <w:t>благоприятны</w:t>
      </w:r>
      <w:proofErr w:type="gramEnd"/>
      <w:r w:rsidRPr="008B41BE">
        <w:rPr>
          <w:rFonts w:ascii="Times New Roman" w:hAnsi="Times New Roman"/>
          <w:sz w:val="24"/>
          <w:szCs w:val="24"/>
        </w:rPr>
        <w:t xml:space="preserve"> при чтении и списывании текста, написанного на темно-зеленой доске ярко-желтым мелом. Нижний край классной доски над полом устанавливается: для начальной школы на уровне 75-80 см, для учащихся 5-11-х классов – 80-90 см.</w:t>
      </w:r>
    </w:p>
    <w:p w:rsidR="008B41BE" w:rsidRPr="008B41BE" w:rsidRDefault="008B41BE" w:rsidP="008B41BE">
      <w:pPr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sz w:val="24"/>
          <w:szCs w:val="24"/>
        </w:rPr>
        <w:t>Освещение учебных кабинетов.</w:t>
      </w:r>
    </w:p>
    <w:p w:rsidR="008B41BE" w:rsidRPr="008B41BE" w:rsidRDefault="008B41BE" w:rsidP="008B41BE">
      <w:pPr>
        <w:tabs>
          <w:tab w:val="num" w:pos="567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B41BE">
        <w:rPr>
          <w:rFonts w:ascii="Times New Roman" w:hAnsi="Times New Roman"/>
          <w:i/>
          <w:sz w:val="24"/>
          <w:szCs w:val="24"/>
        </w:rPr>
        <w:lastRenderedPageBreak/>
        <w:t>Естественное освещение</w:t>
      </w:r>
      <w:r w:rsidRPr="008B41BE">
        <w:rPr>
          <w:rFonts w:ascii="Times New Roman" w:hAnsi="Times New Roman"/>
          <w:sz w:val="24"/>
          <w:szCs w:val="24"/>
        </w:rPr>
        <w:t xml:space="preserve"> классных комнат, учебных кабинетов, лабораторий, мастерских и других основных помещений считается достаточным, когда коэффициент естественной освещенности на наиболее удаленном от окна месте достигает 1,75 – 2,0%.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 xml:space="preserve">Основной поток света в учебных помещениях должен предусматриваться только с левой стороны </w:t>
      </w:r>
      <w:proofErr w:type="gramStart"/>
      <w:r w:rsidRPr="008B41BE">
        <w:rPr>
          <w:szCs w:val="24"/>
        </w:rPr>
        <w:t>от</w:t>
      </w:r>
      <w:proofErr w:type="gramEnd"/>
      <w:r w:rsidRPr="008B41BE">
        <w:rPr>
          <w:szCs w:val="24"/>
        </w:rPr>
        <w:t xml:space="preserve"> обучающихся. Во время учебных занятий яркий свет не должен слепить глаза, поэтому световые проемы в стене, на которой расположена классная доска, не допускаются. Беспорядочное развешивание на стенах учебных помещений плакатов, стендов и др. резко снижает светоотражение поверхностей, вот почему все пособия следует развешивать на стене, противоположной доске, так, чтобы верхний край предметов не располагался выше 1,75 см от пола. Шкафы и другое оборудование следует устанавливать у задней стены помещения.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proofErr w:type="spellStart"/>
      <w:r w:rsidRPr="008B41BE">
        <w:rPr>
          <w:szCs w:val="24"/>
        </w:rPr>
        <w:t>Светопроемы</w:t>
      </w:r>
      <w:proofErr w:type="spellEnd"/>
      <w:r w:rsidRPr="008B41BE">
        <w:rPr>
          <w:szCs w:val="24"/>
        </w:rPr>
        <w:t xml:space="preserve"> учебных кабинетов оборудуются тканевыми шторами светлых тонов, сочетающихся с цветом стен, мебели. В нерабочем состоянии шторы необходимо размещать в простенках между окнами.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i/>
          <w:szCs w:val="24"/>
        </w:rPr>
        <w:t>Искусственное освещение</w:t>
      </w:r>
      <w:r w:rsidRPr="008B41BE">
        <w:rPr>
          <w:szCs w:val="24"/>
        </w:rPr>
        <w:t xml:space="preserve"> имеет не меньшее значение, чем естественное. При начале занятий в 8 часов на первых двух уроках освещенность на рабочем месте естественным светом оказывается недостаточной. В связи с этим необходимо на первые два урока включать искусственное освещение.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Для максимального использования дневного света и равномерного освещения учебных помещений рекомендуется:</w:t>
      </w:r>
    </w:p>
    <w:p w:rsidR="008B41BE" w:rsidRPr="008B41BE" w:rsidRDefault="008B41BE" w:rsidP="008B41BE">
      <w:pPr>
        <w:pStyle w:val="3"/>
        <w:numPr>
          <w:ilvl w:val="0"/>
          <w:numId w:val="5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не закрашивать оконные стекла;</w:t>
      </w:r>
    </w:p>
    <w:p w:rsidR="008B41BE" w:rsidRPr="008B41BE" w:rsidRDefault="008B41BE" w:rsidP="008B41BE">
      <w:pPr>
        <w:pStyle w:val="3"/>
        <w:numPr>
          <w:ilvl w:val="0"/>
          <w:numId w:val="5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не расставлять на подоконниках цветы – их следует размещать в переносных цветочницах высотой 65-70 см от пола или подвесных кашпо в простенках окон;</w:t>
      </w:r>
    </w:p>
    <w:p w:rsidR="008B41BE" w:rsidRPr="008B41BE" w:rsidRDefault="008B41BE" w:rsidP="008B41BE">
      <w:pPr>
        <w:pStyle w:val="3"/>
        <w:numPr>
          <w:ilvl w:val="0"/>
          <w:numId w:val="5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очистку и мытье стекол проводить 2 раза в год (осенью и весной).</w:t>
      </w:r>
    </w:p>
    <w:p w:rsidR="008B41BE" w:rsidRPr="008B41BE" w:rsidRDefault="008B41BE" w:rsidP="008B41BE">
      <w:pPr>
        <w:pStyle w:val="3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Отделка учебных кабинетов.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Для отделки учебных помещений используются отделочные материалы и краски, создающие матовую поверхность с коэффициентами отражения:</w:t>
      </w:r>
    </w:p>
    <w:p w:rsidR="008B41BE" w:rsidRPr="008B41BE" w:rsidRDefault="008B41BE" w:rsidP="008B41BE">
      <w:pPr>
        <w:pStyle w:val="3"/>
        <w:numPr>
          <w:ilvl w:val="0"/>
          <w:numId w:val="6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для потолка – 0,7-0,8;</w:t>
      </w:r>
    </w:p>
    <w:p w:rsidR="008B41BE" w:rsidRPr="008B41BE" w:rsidRDefault="008B41BE" w:rsidP="008B41BE">
      <w:pPr>
        <w:pStyle w:val="3"/>
        <w:numPr>
          <w:ilvl w:val="0"/>
          <w:numId w:val="6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для стен – 0,5-0,6;</w:t>
      </w:r>
    </w:p>
    <w:p w:rsidR="008B41BE" w:rsidRPr="008B41BE" w:rsidRDefault="008B41BE" w:rsidP="008B41BE">
      <w:pPr>
        <w:pStyle w:val="3"/>
        <w:numPr>
          <w:ilvl w:val="0"/>
          <w:numId w:val="6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для пола – 0,3-0,5.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Следует использовать следующие цвета красок:</w:t>
      </w:r>
    </w:p>
    <w:p w:rsidR="008B41BE" w:rsidRPr="008B41BE" w:rsidRDefault="008B41BE" w:rsidP="008B41BE">
      <w:pPr>
        <w:pStyle w:val="3"/>
        <w:numPr>
          <w:ilvl w:val="0"/>
          <w:numId w:val="7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для стен учебных помещений – светлые тона желтого, бежевого, розового, зеленого, голубого;</w:t>
      </w:r>
    </w:p>
    <w:p w:rsidR="008B41BE" w:rsidRPr="008B41BE" w:rsidRDefault="008B41BE" w:rsidP="008B41BE">
      <w:pPr>
        <w:pStyle w:val="3"/>
        <w:numPr>
          <w:ilvl w:val="0"/>
          <w:numId w:val="7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 xml:space="preserve">для мебели (парты, столы, шкафы) – цвета натурального дерева или </w:t>
      </w:r>
      <w:proofErr w:type="gramStart"/>
      <w:r w:rsidRPr="008B41BE">
        <w:rPr>
          <w:szCs w:val="24"/>
        </w:rPr>
        <w:t>светло-зеленый</w:t>
      </w:r>
      <w:proofErr w:type="gramEnd"/>
      <w:r w:rsidRPr="008B41BE">
        <w:rPr>
          <w:szCs w:val="24"/>
        </w:rPr>
        <w:t>;</w:t>
      </w:r>
    </w:p>
    <w:p w:rsidR="008B41BE" w:rsidRPr="008B41BE" w:rsidRDefault="008B41BE" w:rsidP="008B41BE">
      <w:pPr>
        <w:pStyle w:val="3"/>
        <w:numPr>
          <w:ilvl w:val="0"/>
          <w:numId w:val="7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 xml:space="preserve">для классных досок – </w:t>
      </w:r>
      <w:proofErr w:type="gramStart"/>
      <w:r w:rsidRPr="008B41BE">
        <w:rPr>
          <w:szCs w:val="24"/>
        </w:rPr>
        <w:t>темно-зеленый</w:t>
      </w:r>
      <w:proofErr w:type="gramEnd"/>
      <w:r w:rsidRPr="008B41BE">
        <w:rPr>
          <w:szCs w:val="24"/>
        </w:rPr>
        <w:t>, темно-коричневый;</w:t>
      </w:r>
    </w:p>
    <w:p w:rsidR="008B41BE" w:rsidRPr="008B41BE" w:rsidRDefault="008B41BE" w:rsidP="008B41BE">
      <w:pPr>
        <w:pStyle w:val="3"/>
        <w:numPr>
          <w:ilvl w:val="0"/>
          <w:numId w:val="7"/>
        </w:numPr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 xml:space="preserve">для дверей, оконных рам – </w:t>
      </w:r>
      <w:proofErr w:type="gramStart"/>
      <w:r w:rsidRPr="008B41BE">
        <w:rPr>
          <w:szCs w:val="24"/>
        </w:rPr>
        <w:t>белый</w:t>
      </w:r>
      <w:proofErr w:type="gramEnd"/>
      <w:r w:rsidRPr="008B41BE">
        <w:rPr>
          <w:szCs w:val="24"/>
        </w:rPr>
        <w:t>.</w:t>
      </w:r>
    </w:p>
    <w:p w:rsidR="008B41BE" w:rsidRPr="008B41BE" w:rsidRDefault="008B41BE" w:rsidP="008B41BE">
      <w:pPr>
        <w:pStyle w:val="3"/>
        <w:numPr>
          <w:ilvl w:val="1"/>
          <w:numId w:val="2"/>
        </w:numPr>
        <w:tabs>
          <w:tab w:val="clear" w:pos="1155"/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Объем учебной информации, передаваемой аудиовизуальными средствами.</w:t>
      </w:r>
    </w:p>
    <w:p w:rsidR="008B41BE" w:rsidRPr="008B41BE" w:rsidRDefault="008B41BE" w:rsidP="008B41BE">
      <w:pPr>
        <w:pStyle w:val="3"/>
        <w:tabs>
          <w:tab w:val="num" w:pos="567"/>
          <w:tab w:val="left" w:pos="1134"/>
        </w:tabs>
        <w:ind w:left="0" w:firstLine="567"/>
        <w:rPr>
          <w:szCs w:val="24"/>
        </w:rPr>
      </w:pPr>
      <w:r w:rsidRPr="008B41BE">
        <w:rPr>
          <w:szCs w:val="24"/>
        </w:rPr>
        <w:t>При использовании в общеобразовательных учреждениях аудиовизуальных технических средств обучения (АВ ТСО) длительность их непрерывного применения в учебном процессе устанавливается согласно таблице.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>Длительность непрерывного применения на уроках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>различных технических средств обучения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659"/>
        <w:gridCol w:w="2016"/>
        <w:gridCol w:w="1984"/>
        <w:gridCol w:w="2007"/>
      </w:tblGrid>
      <w:tr w:rsidR="008B41BE" w:rsidRPr="008B41BE" w:rsidTr="007F35D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Классы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Длительность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просмотра </w:t>
            </w:r>
            <w:proofErr w:type="spellStart"/>
            <w:r w:rsidRPr="008B41BE">
              <w:rPr>
                <w:szCs w:val="24"/>
                <w:lang w:eastAsia="en-US"/>
              </w:rPr>
              <w:t>диа</w:t>
            </w:r>
            <w:proofErr w:type="spellEnd"/>
            <w:r w:rsidRPr="008B41BE">
              <w:rPr>
                <w:szCs w:val="24"/>
                <w:lang w:eastAsia="en-US"/>
              </w:rPr>
              <w:t>-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фильмов, </w:t>
            </w:r>
            <w:proofErr w:type="spellStart"/>
            <w:r w:rsidRPr="008B41BE">
              <w:rPr>
                <w:szCs w:val="24"/>
                <w:lang w:eastAsia="en-US"/>
              </w:rPr>
              <w:lastRenderedPageBreak/>
              <w:t>диапо</w:t>
            </w:r>
            <w:proofErr w:type="spellEnd"/>
            <w:r w:rsidRPr="008B41BE">
              <w:rPr>
                <w:szCs w:val="24"/>
                <w:lang w:eastAsia="en-US"/>
              </w:rPr>
              <w:t>-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proofErr w:type="spellStart"/>
            <w:r w:rsidRPr="008B41BE">
              <w:rPr>
                <w:szCs w:val="24"/>
                <w:lang w:eastAsia="en-US"/>
              </w:rPr>
              <w:t>зитивов</w:t>
            </w:r>
            <w:proofErr w:type="spellEnd"/>
            <w:r w:rsidRPr="008B41BE">
              <w:rPr>
                <w:szCs w:val="24"/>
                <w:lang w:eastAsia="en-US"/>
              </w:rPr>
              <w:t xml:space="preserve"> (мин.)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lastRenderedPageBreak/>
              <w:t>Длительность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просмотра кино</w:t>
            </w:r>
            <w:proofErr w:type="gramStart"/>
            <w:r w:rsidRPr="008B41BE">
              <w:rPr>
                <w:szCs w:val="24"/>
                <w:lang w:eastAsia="en-US"/>
              </w:rPr>
              <w:t>-,</w:t>
            </w:r>
            <w:proofErr w:type="gramEnd"/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видеофильмов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(мин.)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Длительность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просмотра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proofErr w:type="gramStart"/>
            <w:r w:rsidRPr="008B41BE">
              <w:rPr>
                <w:szCs w:val="24"/>
                <w:lang w:eastAsia="en-US"/>
              </w:rPr>
              <w:t>учебных</w:t>
            </w:r>
            <w:proofErr w:type="gramEnd"/>
            <w:r w:rsidRPr="008B41BE">
              <w:rPr>
                <w:szCs w:val="24"/>
                <w:lang w:eastAsia="en-US"/>
              </w:rPr>
              <w:t xml:space="preserve">   теле-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передач </w:t>
            </w:r>
            <w:r w:rsidRPr="008B41BE">
              <w:rPr>
                <w:szCs w:val="24"/>
                <w:lang w:eastAsia="en-US"/>
              </w:rPr>
              <w:lastRenderedPageBreak/>
              <w:t>(мин.)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lastRenderedPageBreak/>
              <w:t>Воспроизведение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звукозаписи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(мин.)</w:t>
            </w:r>
          </w:p>
        </w:tc>
      </w:tr>
      <w:tr w:rsidR="008B41BE" w:rsidRPr="008B41BE" w:rsidTr="007F35D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lastRenderedPageBreak/>
              <w:t>1-2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3-4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5-7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8-11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7 – 15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15 – 20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20 – 25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-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15 – 20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15 – 20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20 – 25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25 –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20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20 – 25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25 – 30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до 15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до 20</w:t>
            </w:r>
          </w:p>
        </w:tc>
      </w:tr>
    </w:tbl>
    <w:p w:rsidR="008B41BE" w:rsidRPr="008B41BE" w:rsidRDefault="008B41BE" w:rsidP="008B41BE">
      <w:pPr>
        <w:pStyle w:val="3"/>
        <w:numPr>
          <w:ilvl w:val="1"/>
          <w:numId w:val="2"/>
        </w:numPr>
        <w:tabs>
          <w:tab w:val="num" w:pos="567"/>
          <w:tab w:val="left" w:pos="1418"/>
        </w:tabs>
        <w:ind w:left="0" w:firstLine="567"/>
        <w:rPr>
          <w:szCs w:val="24"/>
        </w:rPr>
      </w:pPr>
      <w:r w:rsidRPr="008B41BE">
        <w:rPr>
          <w:szCs w:val="24"/>
        </w:rPr>
        <w:t>Воздушно-тепловой режим.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567"/>
        <w:rPr>
          <w:szCs w:val="24"/>
        </w:rPr>
      </w:pPr>
      <w:r w:rsidRPr="008B41BE">
        <w:rPr>
          <w:szCs w:val="24"/>
        </w:rPr>
        <w:t>Площадь исправно работающих фрамуг и форточек в учебных кабинетах должна быть не менее 1\50 площади пола. Фрамуги и форточки должны функционировать в любое время года.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567"/>
        <w:rPr>
          <w:szCs w:val="24"/>
        </w:rPr>
      </w:pPr>
      <w:r w:rsidRPr="008B41BE">
        <w:rPr>
          <w:szCs w:val="24"/>
        </w:rPr>
        <w:t>Учебные кабинеты проветриваются во время перемен. Длительность сквозного проветривания определяется погодными условиями, а до начала занятий осуществляется сквозное проветривание.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>Длительность сквозного проветривания учебных помещений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 xml:space="preserve"> в зависимости от температуры наружного воздуха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3402"/>
        <w:gridCol w:w="3402"/>
      </w:tblGrid>
      <w:tr w:rsidR="008B41BE" w:rsidRPr="008B41BE" w:rsidTr="007F35D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Наружная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температура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Длительность проветривания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помещений в малые перемены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(мин.)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Длительность проветривания помещений в большие перемены (мин.)</w:t>
            </w:r>
          </w:p>
        </w:tc>
      </w:tr>
      <w:tr w:rsidR="008B41BE" w:rsidRPr="008B41BE" w:rsidTr="007F35D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от +10</w:t>
            </w:r>
            <w:proofErr w:type="gramStart"/>
            <w:r w:rsidRPr="008B41BE">
              <w:rPr>
                <w:szCs w:val="24"/>
                <w:lang w:eastAsia="en-US"/>
              </w:rPr>
              <w:t>º С</w:t>
            </w:r>
            <w:proofErr w:type="gramEnd"/>
            <w:r w:rsidRPr="008B41BE">
              <w:rPr>
                <w:szCs w:val="24"/>
                <w:lang w:eastAsia="en-US"/>
              </w:rPr>
              <w:t xml:space="preserve"> до +6º С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от +5</w:t>
            </w:r>
            <w:proofErr w:type="gramStart"/>
            <w:r w:rsidRPr="008B41BE">
              <w:rPr>
                <w:szCs w:val="24"/>
                <w:lang w:eastAsia="en-US"/>
              </w:rPr>
              <w:t>º С</w:t>
            </w:r>
            <w:proofErr w:type="gramEnd"/>
            <w:r w:rsidRPr="008B41BE">
              <w:rPr>
                <w:szCs w:val="24"/>
                <w:lang w:eastAsia="en-US"/>
              </w:rPr>
              <w:t xml:space="preserve"> до 0º С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от 0</w:t>
            </w:r>
            <w:proofErr w:type="gramStart"/>
            <w:r w:rsidRPr="008B41BE">
              <w:rPr>
                <w:szCs w:val="24"/>
                <w:lang w:eastAsia="en-US"/>
              </w:rPr>
              <w:t>º С</w:t>
            </w:r>
            <w:proofErr w:type="gramEnd"/>
            <w:r w:rsidRPr="008B41BE">
              <w:rPr>
                <w:szCs w:val="24"/>
                <w:lang w:eastAsia="en-US"/>
              </w:rPr>
              <w:t xml:space="preserve"> до -5º С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от -5</w:t>
            </w:r>
            <w:proofErr w:type="gramStart"/>
            <w:r w:rsidRPr="008B41BE">
              <w:rPr>
                <w:szCs w:val="24"/>
                <w:lang w:eastAsia="en-US"/>
              </w:rPr>
              <w:t>º С</w:t>
            </w:r>
            <w:proofErr w:type="gramEnd"/>
            <w:r w:rsidRPr="008B41BE">
              <w:rPr>
                <w:szCs w:val="24"/>
                <w:lang w:eastAsia="en-US"/>
              </w:rPr>
              <w:t xml:space="preserve"> до -10º С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ниже -10</w:t>
            </w:r>
            <w:proofErr w:type="gramStart"/>
            <w:r w:rsidRPr="008B41BE">
              <w:rPr>
                <w:szCs w:val="24"/>
                <w:lang w:eastAsia="en-US"/>
              </w:rPr>
              <w:t>º С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4 – 10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3 – 7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2 – 5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1 – 3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 – 1,5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25 – 35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20 – 30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15 – 25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10 – 15 </w:t>
            </w:r>
          </w:p>
          <w:p w:rsidR="008B41BE" w:rsidRPr="008B41BE" w:rsidRDefault="008B41BE" w:rsidP="007F35DD">
            <w:pPr>
              <w:pStyle w:val="3"/>
              <w:tabs>
                <w:tab w:val="num" w:pos="567"/>
                <w:tab w:val="left" w:pos="1418"/>
              </w:tabs>
              <w:spacing w:line="276" w:lineRule="auto"/>
              <w:ind w:left="0" w:firstLine="284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 xml:space="preserve">5 – 10 </w:t>
            </w:r>
          </w:p>
        </w:tc>
      </w:tr>
    </w:tbl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</w:p>
    <w:p w:rsidR="008B41BE" w:rsidRPr="008B41BE" w:rsidRDefault="008B41BE" w:rsidP="008B41BE">
      <w:pPr>
        <w:pStyle w:val="3"/>
        <w:tabs>
          <w:tab w:val="left" w:pos="567"/>
        </w:tabs>
        <w:ind w:left="0" w:firstLine="567"/>
        <w:rPr>
          <w:szCs w:val="24"/>
        </w:rPr>
      </w:pPr>
      <w:r w:rsidRPr="008B41BE">
        <w:rPr>
          <w:szCs w:val="24"/>
        </w:rPr>
        <w:t>При температуре наружного воздуха более +10</w:t>
      </w:r>
      <w:proofErr w:type="gramStart"/>
      <w:r w:rsidRPr="008B41BE">
        <w:rPr>
          <w:szCs w:val="24"/>
        </w:rPr>
        <w:t>º С</w:t>
      </w:r>
      <w:proofErr w:type="gramEnd"/>
      <w:r w:rsidRPr="008B41BE">
        <w:rPr>
          <w:szCs w:val="24"/>
        </w:rPr>
        <w:t xml:space="preserve"> целесообразно проводить занятия при открытых фрамугах и форточках. </w:t>
      </w:r>
    </w:p>
    <w:p w:rsidR="008B41BE" w:rsidRPr="008B41BE" w:rsidRDefault="008B41BE" w:rsidP="008B41BE">
      <w:pPr>
        <w:pStyle w:val="3"/>
        <w:tabs>
          <w:tab w:val="left" w:pos="567"/>
        </w:tabs>
        <w:ind w:left="0" w:firstLine="567"/>
        <w:rPr>
          <w:szCs w:val="24"/>
        </w:rPr>
      </w:pPr>
      <w:r w:rsidRPr="008B41BE">
        <w:rPr>
          <w:szCs w:val="24"/>
        </w:rPr>
        <w:t>Температура воздуха в классных помещениях, учебных кабинетах, лабораториях в зависимости от климатических условий должна составлять 18-20</w:t>
      </w:r>
      <w:proofErr w:type="gramStart"/>
      <w:r w:rsidRPr="008B41BE">
        <w:rPr>
          <w:szCs w:val="24"/>
        </w:rPr>
        <w:t>º С</w:t>
      </w:r>
      <w:proofErr w:type="gramEnd"/>
      <w:r w:rsidRPr="008B41BE">
        <w:rPr>
          <w:szCs w:val="24"/>
        </w:rPr>
        <w:t xml:space="preserve"> при их обычном остеклении и 19-21º С - при ленточном остеклении;</w:t>
      </w:r>
    </w:p>
    <w:p w:rsidR="008B41BE" w:rsidRPr="008B41BE" w:rsidRDefault="008B41BE" w:rsidP="008B41BE">
      <w:pPr>
        <w:pStyle w:val="3"/>
        <w:tabs>
          <w:tab w:val="left" w:pos="567"/>
        </w:tabs>
        <w:ind w:left="0" w:firstLine="567"/>
        <w:rPr>
          <w:szCs w:val="24"/>
        </w:rPr>
      </w:pPr>
      <w:r w:rsidRPr="008B41BE">
        <w:rPr>
          <w:szCs w:val="24"/>
        </w:rPr>
        <w:t xml:space="preserve">Перепад температуры воздуха в учебном </w:t>
      </w:r>
      <w:proofErr w:type="gramStart"/>
      <w:r w:rsidRPr="008B41BE">
        <w:rPr>
          <w:szCs w:val="24"/>
        </w:rPr>
        <w:t>кабинете</w:t>
      </w:r>
      <w:proofErr w:type="gramEnd"/>
      <w:r w:rsidRPr="008B41BE">
        <w:rPr>
          <w:szCs w:val="24"/>
        </w:rPr>
        <w:t xml:space="preserve"> как по вертикали, так и по горизонтали не должен превышать 2-3º С.</w:t>
      </w:r>
    </w:p>
    <w:p w:rsidR="008B41BE" w:rsidRPr="008B41BE" w:rsidRDefault="008B41BE" w:rsidP="008B41BE">
      <w:pPr>
        <w:pStyle w:val="3"/>
        <w:tabs>
          <w:tab w:val="left" w:pos="567"/>
        </w:tabs>
        <w:ind w:left="0" w:firstLine="567"/>
        <w:rPr>
          <w:szCs w:val="24"/>
        </w:rPr>
      </w:pPr>
      <w:r w:rsidRPr="008B41BE">
        <w:rPr>
          <w:szCs w:val="24"/>
        </w:rPr>
        <w:t>В помещениях общеобразовательных учреждений относительная влажность воздуха должна соблюдаться в пределах 40-60%.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</w:p>
    <w:p w:rsidR="008B41BE" w:rsidRPr="008B41BE" w:rsidRDefault="008B41BE" w:rsidP="008B41BE">
      <w:pPr>
        <w:pStyle w:val="3"/>
        <w:numPr>
          <w:ilvl w:val="0"/>
          <w:numId w:val="1"/>
        </w:numPr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>Особенности оборудования учебных кабинетов</w:t>
      </w: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>Требования к кабинету родного языка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b/>
          <w:i/>
          <w:szCs w:val="24"/>
        </w:rPr>
        <w:t>В кабинете родного языка должны быть:</w:t>
      </w:r>
      <w:r w:rsidRPr="008B41BE">
        <w:rPr>
          <w:szCs w:val="24"/>
        </w:rPr>
        <w:tab/>
      </w:r>
    </w:p>
    <w:p w:rsidR="008B41BE" w:rsidRPr="008B41BE" w:rsidRDefault="008B41BE" w:rsidP="008B41BE">
      <w:pPr>
        <w:pStyle w:val="3"/>
        <w:numPr>
          <w:ilvl w:val="0"/>
          <w:numId w:val="8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все изданные средства обучения (или большая часть из них);</w:t>
      </w:r>
    </w:p>
    <w:p w:rsidR="008B41BE" w:rsidRPr="008B41BE" w:rsidRDefault="008B41BE" w:rsidP="008B41BE">
      <w:pPr>
        <w:pStyle w:val="3"/>
        <w:numPr>
          <w:ilvl w:val="0"/>
          <w:numId w:val="8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последние издания пособий, согласованные с действующими учебниками;</w:t>
      </w:r>
    </w:p>
    <w:p w:rsidR="008B41BE" w:rsidRPr="008B41BE" w:rsidRDefault="008B41BE" w:rsidP="008B41BE">
      <w:pPr>
        <w:pStyle w:val="3"/>
        <w:numPr>
          <w:ilvl w:val="0"/>
          <w:numId w:val="8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брошюры с методическими рекомендациями к изданным пособиям.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b/>
          <w:i/>
          <w:szCs w:val="24"/>
        </w:rPr>
        <w:t xml:space="preserve">Книжный фонд: 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словари школьного типа;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научно-популярные книги о языке для внеклассного чтения;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lastRenderedPageBreak/>
        <w:t>сборники дидактических материалов по русскому языку;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комплекты тестов;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раздаточный материал;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комплект иллюстраций для уроков развития речи;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основные работы по методике преподавания родного языка;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методические руководства к действующим учебникам;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сборники упражнений, диктантов и текстов для изложений;</w:t>
      </w:r>
    </w:p>
    <w:p w:rsidR="008B41BE" w:rsidRPr="008B41BE" w:rsidRDefault="008B41BE" w:rsidP="008B41BE">
      <w:pPr>
        <w:pStyle w:val="3"/>
        <w:numPr>
          <w:ilvl w:val="0"/>
          <w:numId w:val="9"/>
        </w:numPr>
        <w:tabs>
          <w:tab w:val="clear" w:pos="1440"/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рекомендации по оборудованию кабинета и использованию средств обучения.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szCs w:val="24"/>
        </w:rPr>
      </w:pP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  <w:r w:rsidRPr="008B41BE">
        <w:rPr>
          <w:b/>
          <w:szCs w:val="24"/>
        </w:rPr>
        <w:t>Размещение и хранение учебного оборудования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Cs w:val="24"/>
        </w:rPr>
      </w:pPr>
      <w:r w:rsidRPr="008B41BE">
        <w:rPr>
          <w:b/>
          <w:i/>
          <w:szCs w:val="24"/>
        </w:rPr>
        <w:t>книг:</w:t>
      </w:r>
    </w:p>
    <w:p w:rsidR="008B41BE" w:rsidRPr="008B41BE" w:rsidRDefault="008B41BE" w:rsidP="008B41BE">
      <w:pPr>
        <w:pStyle w:val="3"/>
        <w:numPr>
          <w:ilvl w:val="0"/>
          <w:numId w:val="10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научно-популярная и справочная литература хранится отдельно, учащиеся могут свободно пользоваться ею;</w:t>
      </w:r>
    </w:p>
    <w:p w:rsidR="008B41BE" w:rsidRPr="008B41BE" w:rsidRDefault="008B41BE" w:rsidP="008B41BE">
      <w:pPr>
        <w:pStyle w:val="3"/>
        <w:numPr>
          <w:ilvl w:val="0"/>
          <w:numId w:val="10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научно-методическая литература, расставленная в определенном порядке, хранится в шкафу;</w:t>
      </w:r>
    </w:p>
    <w:p w:rsidR="008B41BE" w:rsidRPr="008B41BE" w:rsidRDefault="008B41BE" w:rsidP="008B41BE">
      <w:pPr>
        <w:pStyle w:val="3"/>
        <w:numPr>
          <w:ilvl w:val="0"/>
          <w:numId w:val="10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предусмотрена рубрикация книжного фонда (имеются разделители с названиями).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Cs w:val="24"/>
        </w:rPr>
      </w:pPr>
      <w:r w:rsidRPr="008B41BE">
        <w:rPr>
          <w:b/>
          <w:i/>
          <w:szCs w:val="24"/>
        </w:rPr>
        <w:t>Раздаточного материала:</w:t>
      </w:r>
    </w:p>
    <w:p w:rsidR="008B41BE" w:rsidRPr="008B41BE" w:rsidRDefault="008B41BE" w:rsidP="008B41BE">
      <w:pPr>
        <w:pStyle w:val="3"/>
        <w:numPr>
          <w:ilvl w:val="0"/>
          <w:numId w:val="11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proofErr w:type="gramStart"/>
      <w:r w:rsidRPr="008B41BE">
        <w:rPr>
          <w:szCs w:val="24"/>
        </w:rPr>
        <w:t>распределен</w:t>
      </w:r>
      <w:proofErr w:type="gramEnd"/>
      <w:r w:rsidRPr="008B41BE">
        <w:rPr>
          <w:szCs w:val="24"/>
        </w:rPr>
        <w:t xml:space="preserve"> по темам;</w:t>
      </w:r>
    </w:p>
    <w:p w:rsidR="008B41BE" w:rsidRPr="008B41BE" w:rsidRDefault="008B41BE" w:rsidP="008B41BE">
      <w:pPr>
        <w:pStyle w:val="3"/>
        <w:numPr>
          <w:ilvl w:val="0"/>
          <w:numId w:val="11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каждый комплект пронумерован и хранится в специальном приспособлении (коробке, папке и т.д.);</w:t>
      </w:r>
    </w:p>
    <w:p w:rsidR="008B41BE" w:rsidRPr="008B41BE" w:rsidRDefault="008B41BE" w:rsidP="008B41BE">
      <w:pPr>
        <w:pStyle w:val="3"/>
        <w:numPr>
          <w:ilvl w:val="0"/>
          <w:numId w:val="11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имеется список всех комплектов.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Cs w:val="24"/>
        </w:rPr>
      </w:pPr>
      <w:r w:rsidRPr="008B41BE">
        <w:rPr>
          <w:b/>
          <w:i/>
          <w:szCs w:val="24"/>
        </w:rPr>
        <w:t>Таблиц и демонстрационных карточек (со словами для запоминания):</w:t>
      </w:r>
    </w:p>
    <w:p w:rsidR="008B41BE" w:rsidRPr="008B41BE" w:rsidRDefault="008B41BE" w:rsidP="008B41BE">
      <w:pPr>
        <w:pStyle w:val="3"/>
        <w:numPr>
          <w:ilvl w:val="0"/>
          <w:numId w:val="12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таблицы расставлены в определенной последовательности и пронумерованы;</w:t>
      </w:r>
    </w:p>
    <w:p w:rsidR="008B41BE" w:rsidRPr="008B41BE" w:rsidRDefault="008B41BE" w:rsidP="008B41BE">
      <w:pPr>
        <w:pStyle w:val="3"/>
        <w:numPr>
          <w:ilvl w:val="0"/>
          <w:numId w:val="12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имеется список всех таблиц;</w:t>
      </w:r>
    </w:p>
    <w:p w:rsidR="008B41BE" w:rsidRPr="008B41BE" w:rsidRDefault="008B41BE" w:rsidP="008B41BE">
      <w:pPr>
        <w:pStyle w:val="3"/>
        <w:numPr>
          <w:ilvl w:val="0"/>
          <w:numId w:val="12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демонстрационные карточки распределены по классам и хранятся в специальных укладках или коробках.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Cs w:val="24"/>
        </w:rPr>
      </w:pPr>
      <w:r w:rsidRPr="008B41BE">
        <w:rPr>
          <w:b/>
          <w:i/>
          <w:szCs w:val="24"/>
        </w:rPr>
        <w:t>Звуковых пособий:</w:t>
      </w:r>
    </w:p>
    <w:p w:rsidR="008B41BE" w:rsidRPr="008B41BE" w:rsidRDefault="008B41BE" w:rsidP="008B41BE">
      <w:pPr>
        <w:pStyle w:val="3"/>
        <w:numPr>
          <w:ilvl w:val="0"/>
          <w:numId w:val="13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proofErr w:type="spellStart"/>
      <w:r w:rsidRPr="008B41BE">
        <w:rPr>
          <w:szCs w:val="24"/>
        </w:rPr>
        <w:t>флешкарта</w:t>
      </w:r>
      <w:proofErr w:type="spellEnd"/>
      <w:r w:rsidRPr="008B41BE">
        <w:rPr>
          <w:szCs w:val="24"/>
        </w:rPr>
        <w:t>;</w:t>
      </w:r>
    </w:p>
    <w:p w:rsidR="008B41BE" w:rsidRPr="008B41BE" w:rsidRDefault="008B41BE" w:rsidP="008B41BE">
      <w:pPr>
        <w:pStyle w:val="3"/>
        <w:numPr>
          <w:ilvl w:val="0"/>
          <w:numId w:val="13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звукозаписи распределены по классам и по темам, пронумерованы;</w:t>
      </w:r>
    </w:p>
    <w:p w:rsidR="008B41BE" w:rsidRPr="008B41BE" w:rsidRDefault="008B41BE" w:rsidP="008B41BE">
      <w:pPr>
        <w:pStyle w:val="3"/>
        <w:numPr>
          <w:ilvl w:val="0"/>
          <w:numId w:val="13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имеется список всех звукозаписей.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rPr>
          <w:b/>
          <w:i/>
          <w:szCs w:val="24"/>
        </w:rPr>
      </w:pPr>
      <w:r w:rsidRPr="008B41BE">
        <w:rPr>
          <w:b/>
          <w:i/>
          <w:szCs w:val="24"/>
        </w:rPr>
        <w:t>Экранных пособий:</w:t>
      </w:r>
    </w:p>
    <w:p w:rsidR="008B41BE" w:rsidRPr="008B41BE" w:rsidRDefault="008B41BE" w:rsidP="008B41BE">
      <w:pPr>
        <w:pStyle w:val="3"/>
        <w:numPr>
          <w:ilvl w:val="0"/>
          <w:numId w:val="14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 xml:space="preserve">видеофильмы на дисках или на </w:t>
      </w:r>
      <w:proofErr w:type="spellStart"/>
      <w:r w:rsidRPr="008B41BE">
        <w:rPr>
          <w:szCs w:val="24"/>
        </w:rPr>
        <w:t>флешкарте</w:t>
      </w:r>
      <w:proofErr w:type="spellEnd"/>
      <w:r w:rsidRPr="008B41BE">
        <w:rPr>
          <w:szCs w:val="24"/>
        </w:rPr>
        <w:t>;</w:t>
      </w:r>
    </w:p>
    <w:p w:rsidR="008B41BE" w:rsidRPr="008B41BE" w:rsidRDefault="008B41BE" w:rsidP="008B41BE">
      <w:pPr>
        <w:pStyle w:val="3"/>
        <w:numPr>
          <w:ilvl w:val="0"/>
          <w:numId w:val="14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видеофильмы в определенной последовательности распределены по классам;</w:t>
      </w:r>
    </w:p>
    <w:p w:rsidR="008B41BE" w:rsidRPr="008B41BE" w:rsidRDefault="008B41BE" w:rsidP="008B41BE">
      <w:pPr>
        <w:pStyle w:val="3"/>
        <w:numPr>
          <w:ilvl w:val="0"/>
          <w:numId w:val="14"/>
        </w:numPr>
        <w:tabs>
          <w:tab w:val="num" w:pos="567"/>
          <w:tab w:val="left" w:pos="1418"/>
        </w:tabs>
        <w:ind w:left="0" w:firstLine="284"/>
        <w:rPr>
          <w:szCs w:val="24"/>
        </w:rPr>
      </w:pPr>
      <w:r w:rsidRPr="008B41BE">
        <w:rPr>
          <w:szCs w:val="24"/>
        </w:rPr>
        <w:t>имеется список видеофильмов.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left"/>
        <w:rPr>
          <w:b/>
          <w:szCs w:val="24"/>
        </w:rPr>
      </w:pPr>
      <w:r w:rsidRPr="008B41BE">
        <w:rPr>
          <w:b/>
          <w:szCs w:val="24"/>
        </w:rPr>
        <w:t>Наличие в кабинете мебели, приспособлений и аппаратуры:</w:t>
      </w:r>
    </w:p>
    <w:p w:rsidR="008B41BE" w:rsidRPr="008B41BE" w:rsidRDefault="008B41BE" w:rsidP="008B41BE">
      <w:pPr>
        <w:pStyle w:val="3"/>
        <w:numPr>
          <w:ilvl w:val="0"/>
          <w:numId w:val="15"/>
        </w:numPr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столы, стулья;</w:t>
      </w:r>
    </w:p>
    <w:p w:rsidR="008B41BE" w:rsidRPr="008B41BE" w:rsidRDefault="008B41BE" w:rsidP="008B41BE">
      <w:pPr>
        <w:pStyle w:val="3"/>
        <w:numPr>
          <w:ilvl w:val="0"/>
          <w:numId w:val="15"/>
        </w:numPr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стол учителя – для специализированных кабинетов или аналогичной конструкции;</w:t>
      </w:r>
    </w:p>
    <w:p w:rsidR="008B41BE" w:rsidRPr="008B41BE" w:rsidRDefault="008B41BE" w:rsidP="008B41BE">
      <w:pPr>
        <w:pStyle w:val="3"/>
        <w:numPr>
          <w:ilvl w:val="0"/>
          <w:numId w:val="15"/>
        </w:numPr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в кабинете подготовлены комплекты дидактического материала (текстового и изобразительного), дополняющие изданные пособия и учитывающие уровень подготовки данного класса;</w:t>
      </w:r>
    </w:p>
    <w:p w:rsidR="008B41BE" w:rsidRPr="008B41BE" w:rsidRDefault="008B41BE" w:rsidP="008B41BE">
      <w:pPr>
        <w:pStyle w:val="3"/>
        <w:numPr>
          <w:ilvl w:val="0"/>
          <w:numId w:val="15"/>
        </w:numPr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в кабинете имеются приспособления, облегчающие экспонирование печатных пособий и книг: витрины и подставки для книг.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Наличие приспособлений и аппаратуры, обеспечивающих использование экранно-звуковых пособий:</w:t>
      </w:r>
    </w:p>
    <w:p w:rsidR="008B41BE" w:rsidRPr="008B41BE" w:rsidRDefault="008B41BE" w:rsidP="008B41BE">
      <w:pPr>
        <w:pStyle w:val="3"/>
        <w:numPr>
          <w:ilvl w:val="0"/>
          <w:numId w:val="16"/>
        </w:numPr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интерактивная доска;</w:t>
      </w:r>
    </w:p>
    <w:p w:rsidR="008B41BE" w:rsidRPr="008B41BE" w:rsidRDefault="008B41BE" w:rsidP="008B41BE">
      <w:pPr>
        <w:pStyle w:val="3"/>
        <w:numPr>
          <w:ilvl w:val="0"/>
          <w:numId w:val="16"/>
        </w:numPr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компьютер с набором обучающих программ.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left"/>
        <w:rPr>
          <w:szCs w:val="24"/>
        </w:rPr>
      </w:pPr>
      <w:r w:rsidRPr="008B41BE">
        <w:rPr>
          <w:szCs w:val="24"/>
        </w:rPr>
        <w:t>В кабинете оформлены рабочие стенды (по темам программы).</w:t>
      </w:r>
    </w:p>
    <w:p w:rsidR="008B41BE" w:rsidRPr="008B41BE" w:rsidRDefault="008B41BE" w:rsidP="008B41BE">
      <w:pPr>
        <w:pStyle w:val="3"/>
        <w:tabs>
          <w:tab w:val="num" w:pos="567"/>
          <w:tab w:val="left" w:pos="1418"/>
        </w:tabs>
        <w:ind w:left="0" w:firstLine="284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b/>
          <w:szCs w:val="24"/>
        </w:rPr>
      </w:pPr>
    </w:p>
    <w:p w:rsidR="008B41BE" w:rsidRPr="008B41BE" w:rsidRDefault="008B41BE" w:rsidP="008B41BE">
      <w:pPr>
        <w:pStyle w:val="3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jc w:val="center"/>
        <w:rPr>
          <w:b/>
          <w:szCs w:val="24"/>
        </w:rPr>
      </w:pPr>
      <w:r w:rsidRPr="008B41BE">
        <w:rPr>
          <w:b/>
          <w:szCs w:val="24"/>
        </w:rPr>
        <w:lastRenderedPageBreak/>
        <w:t>ПАСПОРТ УЧЕБНОГО КАБИНЕТА № _________</w:t>
      </w:r>
    </w:p>
    <w:p w:rsidR="008B41BE" w:rsidRPr="008B41BE" w:rsidRDefault="008B41BE" w:rsidP="008B41BE">
      <w:pPr>
        <w:pStyle w:val="3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  <w:tab w:val="num" w:pos="0"/>
        </w:tabs>
        <w:ind w:left="0" w:firstLine="567"/>
        <w:rPr>
          <w:szCs w:val="24"/>
        </w:rPr>
      </w:pPr>
      <w:r w:rsidRPr="008B41BE">
        <w:rPr>
          <w:szCs w:val="24"/>
        </w:rPr>
        <w:t xml:space="preserve">Фамилия, имя, отчество     </w:t>
      </w:r>
      <w:proofErr w:type="spellStart"/>
      <w:r w:rsidRPr="008B41BE">
        <w:rPr>
          <w:szCs w:val="24"/>
        </w:rPr>
        <w:t>завкабинетом</w:t>
      </w:r>
      <w:proofErr w:type="spellEnd"/>
      <w:r>
        <w:rPr>
          <w:szCs w:val="24"/>
        </w:rPr>
        <w:t xml:space="preserve"> ______________________________</w:t>
      </w:r>
    </w:p>
    <w:p w:rsidR="008B41BE" w:rsidRPr="008B41BE" w:rsidRDefault="008B41BE" w:rsidP="008B41BE">
      <w:pPr>
        <w:pStyle w:val="3"/>
        <w:tabs>
          <w:tab w:val="num" w:pos="0"/>
        </w:tabs>
        <w:ind w:left="0" w:firstLine="567"/>
        <w:rPr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  <w:tab w:val="num" w:pos="0"/>
        </w:tabs>
        <w:ind w:left="0" w:firstLine="567"/>
        <w:rPr>
          <w:szCs w:val="24"/>
        </w:rPr>
      </w:pPr>
      <w:r w:rsidRPr="008B41BE">
        <w:rPr>
          <w:szCs w:val="24"/>
        </w:rPr>
        <w:t>Фамилия, имя, отчество     лаборанта</w:t>
      </w:r>
      <w:r>
        <w:rPr>
          <w:szCs w:val="24"/>
        </w:rPr>
        <w:t xml:space="preserve"> __________________________________</w:t>
      </w:r>
    </w:p>
    <w:p w:rsidR="008B41BE" w:rsidRPr="008B41BE" w:rsidRDefault="008B41BE" w:rsidP="008B41BE">
      <w:pPr>
        <w:pStyle w:val="3"/>
        <w:tabs>
          <w:tab w:val="num" w:pos="0"/>
        </w:tabs>
        <w:ind w:firstLine="567"/>
        <w:rPr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  <w:tab w:val="num" w:pos="0"/>
        </w:tabs>
        <w:ind w:left="0" w:firstLine="567"/>
        <w:rPr>
          <w:szCs w:val="24"/>
        </w:rPr>
      </w:pPr>
      <w:r w:rsidRPr="008B41BE">
        <w:rPr>
          <w:szCs w:val="24"/>
        </w:rPr>
        <w:t xml:space="preserve">Класс, ответственный за кабинет </w:t>
      </w:r>
      <w:r>
        <w:rPr>
          <w:szCs w:val="24"/>
        </w:rPr>
        <w:t>_____________________________________</w:t>
      </w:r>
    </w:p>
    <w:p w:rsidR="008B41BE" w:rsidRPr="008B41BE" w:rsidRDefault="008B41BE" w:rsidP="008B41BE">
      <w:pPr>
        <w:pStyle w:val="3"/>
        <w:tabs>
          <w:tab w:val="num" w:pos="0"/>
        </w:tabs>
        <w:ind w:left="0" w:firstLine="567"/>
        <w:rPr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  <w:tab w:val="num" w:pos="0"/>
        </w:tabs>
        <w:ind w:left="0" w:firstLine="567"/>
        <w:rPr>
          <w:szCs w:val="24"/>
        </w:rPr>
      </w:pPr>
      <w:bookmarkStart w:id="0" w:name="_GoBack"/>
      <w:bookmarkEnd w:id="0"/>
      <w:r w:rsidRPr="008B41BE">
        <w:rPr>
          <w:szCs w:val="24"/>
        </w:rPr>
        <w:t xml:space="preserve">Ф.И.О. учителей, работающих в кабинете  </w:t>
      </w:r>
      <w:r>
        <w:rPr>
          <w:szCs w:val="24"/>
        </w:rPr>
        <w:t>_____________________________</w:t>
      </w:r>
    </w:p>
    <w:p w:rsidR="008B41BE" w:rsidRPr="008B41BE" w:rsidRDefault="008B41BE" w:rsidP="008B41BE">
      <w:pPr>
        <w:pStyle w:val="3"/>
        <w:ind w:left="0" w:firstLine="567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4"/>
        <w:gridCol w:w="1551"/>
        <w:gridCol w:w="1401"/>
        <w:gridCol w:w="1396"/>
        <w:gridCol w:w="1399"/>
        <w:gridCol w:w="1401"/>
        <w:gridCol w:w="1400"/>
      </w:tblGrid>
      <w:tr w:rsidR="008B41BE" w:rsidRPr="008B41BE" w:rsidTr="007F35DD">
        <w:trPr>
          <w:cantSplit/>
          <w:trHeight w:val="283"/>
          <w:jc w:val="center"/>
        </w:trPr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Урок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85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Дни недели</w:t>
            </w:r>
          </w:p>
        </w:tc>
      </w:tr>
      <w:tr w:rsidR="008B41BE" w:rsidRPr="008B41BE" w:rsidTr="007F35DD">
        <w:trPr>
          <w:cantSplit/>
          <w:jc w:val="center"/>
        </w:trPr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Понедельник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Вторник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Среда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Четверг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Пятница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Суббота</w:t>
            </w:r>
          </w:p>
        </w:tc>
      </w:tr>
      <w:tr w:rsidR="008B41BE" w:rsidRPr="008B41BE" w:rsidTr="007F35DD">
        <w:trPr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1.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rPr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</w:tabs>
        <w:ind w:left="567" w:firstLine="513"/>
        <w:rPr>
          <w:szCs w:val="24"/>
        </w:rPr>
      </w:pPr>
      <w:r w:rsidRPr="008B41BE">
        <w:rPr>
          <w:szCs w:val="24"/>
        </w:rPr>
        <w:t xml:space="preserve">Параллели, для которых оборудован кабинет  </w:t>
      </w:r>
      <w:r>
        <w:rPr>
          <w:szCs w:val="24"/>
        </w:rPr>
        <w:t>__________________________</w:t>
      </w:r>
    </w:p>
    <w:p w:rsidR="008B41BE" w:rsidRPr="008B41BE" w:rsidRDefault="008B41BE" w:rsidP="008B41BE">
      <w:pPr>
        <w:pStyle w:val="3"/>
        <w:ind w:left="567" w:firstLine="513"/>
        <w:rPr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</w:tabs>
        <w:ind w:left="567" w:firstLine="513"/>
        <w:rPr>
          <w:szCs w:val="24"/>
        </w:rPr>
      </w:pPr>
      <w:r w:rsidRPr="008B41BE">
        <w:rPr>
          <w:szCs w:val="24"/>
        </w:rPr>
        <w:t xml:space="preserve">Площадь кабинета </w:t>
      </w:r>
      <w:r>
        <w:rPr>
          <w:szCs w:val="24"/>
        </w:rPr>
        <w:t>_________________________________________________</w:t>
      </w:r>
    </w:p>
    <w:p w:rsidR="008B41BE" w:rsidRDefault="008B41BE" w:rsidP="008B41BE">
      <w:pPr>
        <w:pStyle w:val="3"/>
        <w:ind w:left="1080" w:firstLine="0"/>
        <w:rPr>
          <w:szCs w:val="24"/>
        </w:rPr>
      </w:pPr>
    </w:p>
    <w:p w:rsidR="008B41BE" w:rsidRPr="008B41BE" w:rsidRDefault="008B41BE" w:rsidP="008B41BE">
      <w:pPr>
        <w:pStyle w:val="3"/>
        <w:numPr>
          <w:ilvl w:val="1"/>
          <w:numId w:val="1"/>
        </w:numPr>
        <w:tabs>
          <w:tab w:val="clear" w:pos="1440"/>
        </w:tabs>
        <w:ind w:left="567" w:firstLine="513"/>
        <w:rPr>
          <w:szCs w:val="24"/>
        </w:rPr>
      </w:pPr>
      <w:r w:rsidRPr="008B41BE">
        <w:rPr>
          <w:szCs w:val="24"/>
        </w:rPr>
        <w:t xml:space="preserve">Число посадочных мест  </w:t>
      </w:r>
      <w:r>
        <w:rPr>
          <w:szCs w:val="24"/>
        </w:rPr>
        <w:t>____________________________________________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ОПИСЬ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имущества и документации кабинета № _________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379"/>
        <w:gridCol w:w="2410"/>
      </w:tblGrid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</w:t>
            </w: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Учительский стол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Учительский стул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Парты одноместные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Парты двухместные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Стулья  ученические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Шкафы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Доска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Доска магнитная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Ящик для хранения печатных пособий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Тумбочка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Карнизы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Шторы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Подставка для цветов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Трибуна (в кабинетах гуманитарного цикла)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Стенды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Зеркало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Декоративные цветы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Термометр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Указка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Часы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lastRenderedPageBreak/>
              <w:t>21.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Подставка для книг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Экран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Инвентарная ведомость на технические средства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обучения учебного кабинета № ________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1971"/>
        <w:gridCol w:w="1971"/>
        <w:gridCol w:w="1971"/>
      </w:tblGrid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Наименование ТСО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Марка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приобретения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Инвентарный номер по школе</w:t>
            </w: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Телевизор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Видеомагнитофон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Видеоплеер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Магнитофон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Проигрыватель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Музыкальный центр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Фильмоскоп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Эпидиаскоп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Эпипроектор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Диапроектор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Эпископ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proofErr w:type="spellStart"/>
            <w:r w:rsidRPr="008B41BE">
              <w:rPr>
                <w:szCs w:val="24"/>
                <w:lang w:eastAsia="en-US"/>
              </w:rPr>
              <w:t>Графопроектор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Компьютер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Доска интерактивна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План работы кабинета № ________ на _____\_____ учебный год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2464"/>
        <w:gridCol w:w="2464"/>
      </w:tblGrid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Что планируется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Сроки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Отметка                   об исполнении</w:t>
            </w: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Перспективный план развития кабинета</w:t>
      </w:r>
    </w:p>
    <w:p w:rsidR="008B41BE" w:rsidRPr="008B41BE" w:rsidRDefault="008B41BE" w:rsidP="008B41BE">
      <w:pPr>
        <w:pStyle w:val="3"/>
        <w:ind w:left="0" w:firstLine="0"/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1971"/>
        <w:gridCol w:w="1971"/>
        <w:gridCol w:w="2153"/>
      </w:tblGrid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Что планируется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Сроки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Ответственный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Результат</w:t>
            </w: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  <w:tr w:rsidR="008B41BE" w:rsidRPr="008B41BE" w:rsidTr="007F35D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Занятость кабинета № _______ на ___ триместр</w:t>
      </w: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1. Расписание уроков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4"/>
        <w:gridCol w:w="836"/>
        <w:gridCol w:w="836"/>
        <w:gridCol w:w="688"/>
        <w:gridCol w:w="688"/>
        <w:gridCol w:w="683"/>
        <w:gridCol w:w="684"/>
        <w:gridCol w:w="683"/>
        <w:gridCol w:w="684"/>
        <w:gridCol w:w="689"/>
        <w:gridCol w:w="690"/>
        <w:gridCol w:w="684"/>
        <w:gridCol w:w="685"/>
      </w:tblGrid>
      <w:tr w:rsidR="008B41BE" w:rsidRPr="008B41BE" w:rsidTr="007F35DD">
        <w:trPr>
          <w:cantSplit/>
        </w:trPr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Урок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Понедельник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Вторник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Среда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Четверг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Пятница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Суббота</w:t>
            </w:r>
          </w:p>
        </w:tc>
      </w:tr>
      <w:tr w:rsidR="008B41BE" w:rsidRPr="008B41BE" w:rsidTr="007F35DD">
        <w:trPr>
          <w:cantSplit/>
        </w:trPr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учитель \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учитель \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учитель \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учитель \ класс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учитель \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учитель \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</w:tr>
      <w:tr w:rsidR="008B41BE" w:rsidRPr="008B41BE" w:rsidTr="007F35DD"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  <w:r w:rsidRPr="008B41BE">
              <w:rPr>
                <w:szCs w:val="24"/>
                <w:lang w:eastAsia="en-US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 xml:space="preserve">2. Индивидуальные занятия 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3"/>
        <w:gridCol w:w="1703"/>
        <w:gridCol w:w="1403"/>
        <w:gridCol w:w="1396"/>
        <w:gridCol w:w="1399"/>
        <w:gridCol w:w="1401"/>
        <w:gridCol w:w="1400"/>
      </w:tblGrid>
      <w:tr w:rsidR="008B41BE" w:rsidRPr="008B41BE" w:rsidTr="007F35DD">
        <w:trPr>
          <w:cantSplit/>
          <w:trHeight w:val="283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</w:p>
        </w:tc>
        <w:tc>
          <w:tcPr>
            <w:tcW w:w="8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Время работы</w:t>
            </w:r>
          </w:p>
        </w:tc>
      </w:tr>
      <w:tr w:rsidR="008B41BE" w:rsidRPr="008B41BE" w:rsidTr="007F35DD">
        <w:trPr>
          <w:cantSplit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Понедельник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Вторник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Среда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Четверг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Пятница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Суббота</w:t>
            </w:r>
          </w:p>
        </w:tc>
      </w:tr>
      <w:tr w:rsidR="008B41BE" w:rsidRPr="008B41BE" w:rsidTr="007F35D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E" w:rsidRPr="008B41BE" w:rsidRDefault="008B41BE" w:rsidP="007F35D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b/>
          <w:szCs w:val="24"/>
        </w:rPr>
      </w:pPr>
      <w:r w:rsidRPr="008B41BE">
        <w:rPr>
          <w:b/>
          <w:szCs w:val="24"/>
        </w:rPr>
        <w:t xml:space="preserve">3. Факультатив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1766"/>
        <w:gridCol w:w="1389"/>
        <w:gridCol w:w="1148"/>
        <w:gridCol w:w="1148"/>
        <w:gridCol w:w="1148"/>
        <w:gridCol w:w="1148"/>
        <w:gridCol w:w="1148"/>
      </w:tblGrid>
      <w:tr w:rsidR="008B41BE" w:rsidRPr="008B41BE" w:rsidTr="007F35DD">
        <w:trPr>
          <w:cantSplit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факультатива</w:t>
            </w:r>
          </w:p>
        </w:tc>
        <w:tc>
          <w:tcPr>
            <w:tcW w:w="7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Время    работы</w:t>
            </w:r>
          </w:p>
        </w:tc>
      </w:tr>
      <w:tr w:rsidR="008B41BE" w:rsidRPr="008B41BE" w:rsidTr="007F35DD">
        <w:trPr>
          <w:cantSplit/>
        </w:trPr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понедельник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вторник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среда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четверг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пятница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суббота</w:t>
            </w:r>
          </w:p>
        </w:tc>
      </w:tr>
      <w:tr w:rsidR="008B41BE" w:rsidRPr="008B41BE" w:rsidTr="007F35D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4. Кружки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1766"/>
        <w:gridCol w:w="1389"/>
        <w:gridCol w:w="1148"/>
        <w:gridCol w:w="1148"/>
        <w:gridCol w:w="1148"/>
        <w:gridCol w:w="1148"/>
        <w:gridCol w:w="1148"/>
      </w:tblGrid>
      <w:tr w:rsidR="008B41BE" w:rsidRPr="008B41BE" w:rsidTr="007F35DD">
        <w:trPr>
          <w:cantSplit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кружка</w:t>
            </w:r>
          </w:p>
        </w:tc>
        <w:tc>
          <w:tcPr>
            <w:tcW w:w="7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Время    работы</w:t>
            </w:r>
          </w:p>
        </w:tc>
      </w:tr>
      <w:tr w:rsidR="008B41BE" w:rsidRPr="008B41BE" w:rsidTr="007F35DD">
        <w:trPr>
          <w:cantSplit/>
        </w:trPr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понедельник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вторник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среда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четверг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пятница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суббота</w:t>
            </w:r>
          </w:p>
        </w:tc>
      </w:tr>
      <w:tr w:rsidR="008B41BE" w:rsidRPr="008B41BE" w:rsidTr="007F35DD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Учебно-методическая и справочная литература</w:t>
      </w: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1. Словари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2. Справочники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3. Методические пособия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4. Журналы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1701"/>
        <w:gridCol w:w="1643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журнала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5. Газеты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2410"/>
        <w:gridCol w:w="1643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№, число, месяц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6. Дидактический материал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701"/>
        <w:gridCol w:w="1276"/>
        <w:gridCol w:w="1701"/>
        <w:gridCol w:w="1643"/>
        <w:gridCol w:w="1643"/>
      </w:tblGrid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lastRenderedPageBreak/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7. Таблицы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таблицы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8. Карты, атласы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карты, атласа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9. Карточки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карточки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10. Схемы</w:t>
      </w: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схемы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11. Перфокарты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перфокарты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12. Иллюстрации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1701"/>
        <w:gridCol w:w="2126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13. Портреты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977"/>
        <w:gridCol w:w="3344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Ф.И.О.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14. Репродукции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"/>
        <w:gridCol w:w="990"/>
        <w:gridCol w:w="1686"/>
        <w:gridCol w:w="2528"/>
        <w:gridCol w:w="2172"/>
        <w:gridCol w:w="1642"/>
      </w:tblGrid>
      <w:tr w:rsidR="008B41BE" w:rsidRPr="008B41BE" w:rsidTr="007F35DD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 картины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Тема, произведение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Литература</w:t>
      </w:r>
    </w:p>
    <w:p w:rsidR="008B41BE" w:rsidRPr="008B41BE" w:rsidRDefault="008B41BE" w:rsidP="008B41BE">
      <w:pPr>
        <w:pStyle w:val="3"/>
        <w:ind w:left="0" w:firstLine="0"/>
        <w:jc w:val="center"/>
        <w:rPr>
          <w:szCs w:val="24"/>
        </w:rPr>
      </w:pPr>
      <w:r w:rsidRPr="008B41BE">
        <w:rPr>
          <w:szCs w:val="24"/>
        </w:rPr>
        <w:lastRenderedPageBreak/>
        <w:t>(подписки, книги для внеклассного чтения, внеклассной работы)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701"/>
        <w:gridCol w:w="1643"/>
        <w:gridCol w:w="1643"/>
      </w:tblGrid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Автор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Издательство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Год издания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Аудиоматериалы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 xml:space="preserve">1. Лазерные диски </w:t>
      </w:r>
      <w:proofErr w:type="gramStart"/>
      <w:r w:rsidRPr="008B41BE">
        <w:rPr>
          <w:b/>
          <w:szCs w:val="24"/>
        </w:rPr>
        <w:t>по</w:t>
      </w:r>
      <w:proofErr w:type="gramEnd"/>
      <w:r w:rsidRPr="008B41BE">
        <w:rPr>
          <w:b/>
          <w:szCs w:val="24"/>
        </w:rPr>
        <w:t xml:space="preserve"> _____________________________</w:t>
      </w: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szCs w:val="24"/>
        </w:rPr>
        <w:t xml:space="preserve">                                                                         (предмет</w:t>
      </w:r>
      <w:r w:rsidRPr="008B41BE">
        <w:rPr>
          <w:b/>
          <w:szCs w:val="24"/>
        </w:rPr>
        <w:t>)</w:t>
      </w: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268"/>
        <w:gridCol w:w="1985"/>
        <w:gridCol w:w="2126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-392" w:firstLine="392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left"/>
        <w:rPr>
          <w:b/>
          <w:szCs w:val="24"/>
        </w:rPr>
      </w:pPr>
      <w:r w:rsidRPr="008B41BE">
        <w:rPr>
          <w:b/>
          <w:szCs w:val="24"/>
        </w:rPr>
        <w:t>2. Слайды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4253"/>
        <w:gridCol w:w="2126"/>
        <w:gridCol w:w="1643"/>
      </w:tblGrid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№ п\</w:t>
            </w:r>
            <w:proofErr w:type="gramStart"/>
            <w:r w:rsidRPr="008B41BE">
              <w:rPr>
                <w:b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Класс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Раздел, 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Название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center"/>
              <w:rPr>
                <w:b/>
                <w:szCs w:val="24"/>
                <w:lang w:eastAsia="en-US"/>
              </w:rPr>
            </w:pPr>
            <w:r w:rsidRPr="008B41BE">
              <w:rPr>
                <w:b/>
                <w:szCs w:val="24"/>
                <w:lang w:eastAsia="en-US"/>
              </w:rPr>
              <w:t>Количество экземпляров</w:t>
            </w:r>
          </w:p>
        </w:tc>
      </w:tr>
      <w:tr w:rsidR="008B41BE" w:rsidRPr="008B41BE" w:rsidTr="007F35DD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BE" w:rsidRPr="008B41BE" w:rsidRDefault="008B41BE" w:rsidP="007F35DD">
            <w:pPr>
              <w:pStyle w:val="3"/>
              <w:spacing w:line="276" w:lineRule="auto"/>
              <w:ind w:left="0" w:firstLine="0"/>
              <w:jc w:val="left"/>
              <w:rPr>
                <w:szCs w:val="24"/>
                <w:lang w:eastAsia="en-US"/>
              </w:rPr>
            </w:pPr>
          </w:p>
        </w:tc>
      </w:tr>
    </w:tbl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>Оценка деятельности кабинета № _______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  <w:r w:rsidRPr="008B41BE">
        <w:rPr>
          <w:b/>
          <w:szCs w:val="24"/>
        </w:rPr>
        <w:t xml:space="preserve"> за ____\____ учебный год</w:t>
      </w:r>
    </w:p>
    <w:p w:rsidR="008B41BE" w:rsidRPr="008B41BE" w:rsidRDefault="008B41BE" w:rsidP="008B41BE">
      <w:pPr>
        <w:pStyle w:val="3"/>
        <w:ind w:left="0" w:firstLine="0"/>
        <w:jc w:val="center"/>
        <w:rPr>
          <w:b/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1. Самоанализ работы зав. кабинетом, самооценка: 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2. Оценка учащихся (по результатам анкетирования):  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3. Оценка методического объединения учителей: 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__________________________________________________</w:t>
      </w:r>
      <w:r>
        <w:rPr>
          <w:szCs w:val="24"/>
        </w:rPr>
        <w:t>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4. Оценка методического совета: 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5. Выводы и предложения по дальнейшей работе кабинета:  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_________________________________________________________________</w:t>
      </w:r>
      <w:r>
        <w:rPr>
          <w:szCs w:val="24"/>
        </w:rPr>
        <w:t>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lastRenderedPageBreak/>
        <w:t>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</w:t>
      </w:r>
      <w:r>
        <w:rPr>
          <w:szCs w:val="24"/>
        </w:rPr>
        <w:t>_______________________________</w:t>
      </w:r>
    </w:p>
    <w:p w:rsid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________________________________________________</w:t>
      </w:r>
      <w:r>
        <w:rPr>
          <w:szCs w:val="24"/>
        </w:rPr>
        <w:t>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6. Аттестация учебного кабинета:     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pStyle w:val="3"/>
        <w:ind w:left="0" w:firstLine="0"/>
        <w:rPr>
          <w:szCs w:val="24"/>
        </w:rPr>
      </w:pPr>
      <w:r w:rsidRPr="008B41BE">
        <w:rPr>
          <w:szCs w:val="24"/>
        </w:rPr>
        <w:t xml:space="preserve"> ____________________________________________________</w:t>
      </w:r>
      <w:r>
        <w:rPr>
          <w:szCs w:val="24"/>
        </w:rPr>
        <w:t>_________________________</w:t>
      </w:r>
    </w:p>
    <w:p w:rsidR="008B41BE" w:rsidRPr="008B41BE" w:rsidRDefault="008B41BE" w:rsidP="008B41BE">
      <w:pPr>
        <w:pStyle w:val="3"/>
        <w:ind w:left="0" w:firstLine="0"/>
        <w:rPr>
          <w:i/>
          <w:szCs w:val="24"/>
        </w:rPr>
      </w:pPr>
      <w:r w:rsidRPr="008B41BE">
        <w:rPr>
          <w:szCs w:val="24"/>
        </w:rPr>
        <w:t xml:space="preserve"> _______________________________________________</w:t>
      </w:r>
      <w:r>
        <w:rPr>
          <w:szCs w:val="24"/>
        </w:rPr>
        <w:t>______________________________</w:t>
      </w:r>
    </w:p>
    <w:p w:rsidR="008B41BE" w:rsidRPr="008B41BE" w:rsidRDefault="008B41BE" w:rsidP="008B41BE">
      <w:pPr>
        <w:rPr>
          <w:rFonts w:ascii="Times New Roman" w:hAnsi="Times New Roman"/>
          <w:sz w:val="24"/>
          <w:szCs w:val="24"/>
        </w:rPr>
      </w:pPr>
    </w:p>
    <w:p w:rsidR="008B41BE" w:rsidRPr="008B41BE" w:rsidRDefault="008B41BE" w:rsidP="008B41BE">
      <w:pPr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</w:p>
    <w:p w:rsidR="008B41BE" w:rsidRDefault="008B41BE" w:rsidP="008B41B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B41BE">
        <w:rPr>
          <w:rFonts w:ascii="Times New Roman" w:hAnsi="Times New Roman"/>
          <w:b/>
          <w:bCs/>
          <w:sz w:val="24"/>
          <w:szCs w:val="24"/>
        </w:rPr>
        <w:t>Заявка</w:t>
      </w:r>
    </w:p>
    <w:p w:rsidR="008B41BE" w:rsidRPr="008B41BE" w:rsidRDefault="008B41BE" w:rsidP="008B41BE">
      <w:pPr>
        <w:jc w:val="center"/>
        <w:rPr>
          <w:rFonts w:ascii="Times New Roman" w:hAnsi="Times New Roman"/>
          <w:b/>
          <w:sz w:val="24"/>
          <w:szCs w:val="24"/>
        </w:rPr>
      </w:pPr>
      <w:r w:rsidRPr="008B41BE">
        <w:rPr>
          <w:rFonts w:ascii="Times New Roman" w:hAnsi="Times New Roman"/>
          <w:b/>
          <w:bCs/>
          <w:sz w:val="24"/>
          <w:szCs w:val="24"/>
        </w:rPr>
        <w:t xml:space="preserve"> на участие в муниципальном этапе Республиканского конкурса «Лучший кабинет  родного языка»</w:t>
      </w:r>
    </w:p>
    <w:p w:rsidR="008B41BE" w:rsidRPr="008B41BE" w:rsidRDefault="008B41BE" w:rsidP="008B41BE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2412"/>
        <w:gridCol w:w="1985"/>
        <w:gridCol w:w="1417"/>
        <w:gridCol w:w="992"/>
        <w:gridCol w:w="709"/>
        <w:gridCol w:w="1559"/>
      </w:tblGrid>
      <w:tr w:rsidR="008B41BE" w:rsidRPr="008B41BE" w:rsidTr="008B41BE">
        <w:trPr>
          <w:trHeight w:val="300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8B41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Сергокалинский район</w:t>
            </w:r>
          </w:p>
        </w:tc>
      </w:tr>
      <w:tr w:rsidR="008B41BE" w:rsidRPr="008B41BE" w:rsidTr="008B41BE">
        <w:trPr>
          <w:trHeight w:val="9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ОО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Место работы и должность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Стаж работы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Контактные данные (телефон и </w:t>
            </w:r>
            <w:proofErr w:type="spellStart"/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эл</w:t>
            </w:r>
            <w:proofErr w:type="gramStart"/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.а</w:t>
            </w:r>
            <w:proofErr w:type="gramEnd"/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дрес</w:t>
            </w:r>
            <w:proofErr w:type="spellEnd"/>
            <w:r w:rsidRPr="008B41BE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41BE" w:rsidRPr="008B41BE" w:rsidTr="008B41BE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1BE" w:rsidRPr="008B41BE" w:rsidRDefault="008B41BE" w:rsidP="007F35DD">
            <w:pPr>
              <w:rPr>
                <w:rFonts w:ascii="Times New Roman" w:hAnsi="Times New Roman"/>
                <w:sz w:val="24"/>
                <w:szCs w:val="24"/>
              </w:rPr>
            </w:pPr>
            <w:r w:rsidRPr="008B41B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8B41BE" w:rsidRPr="008B41BE" w:rsidRDefault="008B41BE" w:rsidP="008B41BE">
      <w:pPr>
        <w:rPr>
          <w:rFonts w:ascii="Times New Roman" w:hAnsi="Times New Roman"/>
          <w:sz w:val="24"/>
          <w:szCs w:val="24"/>
        </w:rPr>
      </w:pPr>
    </w:p>
    <w:sectPr w:rsidR="008B41BE" w:rsidRPr="008B4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7122"/>
    <w:multiLevelType w:val="hybridMultilevel"/>
    <w:tmpl w:val="0BDC4AC6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FA5059"/>
    <w:multiLevelType w:val="hybridMultilevel"/>
    <w:tmpl w:val="08782478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942925"/>
    <w:multiLevelType w:val="multilevel"/>
    <w:tmpl w:val="3FBEC34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435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>
    <w:nsid w:val="33452742"/>
    <w:multiLevelType w:val="hybridMultilevel"/>
    <w:tmpl w:val="A65C9E6E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1B1619"/>
    <w:multiLevelType w:val="hybridMultilevel"/>
    <w:tmpl w:val="E1E49BBC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E81253"/>
    <w:multiLevelType w:val="hybridMultilevel"/>
    <w:tmpl w:val="6D2E020A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414D15"/>
    <w:multiLevelType w:val="hybridMultilevel"/>
    <w:tmpl w:val="CFFA1EEC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914409"/>
    <w:multiLevelType w:val="hybridMultilevel"/>
    <w:tmpl w:val="AB70672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D20BC9"/>
    <w:multiLevelType w:val="hybridMultilevel"/>
    <w:tmpl w:val="8E3E492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8F3A76"/>
    <w:multiLevelType w:val="hybridMultilevel"/>
    <w:tmpl w:val="0CEC3A7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9D45F0"/>
    <w:multiLevelType w:val="hybridMultilevel"/>
    <w:tmpl w:val="94BA25F8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133359"/>
    <w:multiLevelType w:val="hybridMultilevel"/>
    <w:tmpl w:val="47D089D8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5C1EB1"/>
    <w:multiLevelType w:val="hybridMultilevel"/>
    <w:tmpl w:val="475611C4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EE7060"/>
    <w:multiLevelType w:val="hybridMultilevel"/>
    <w:tmpl w:val="A9A0CDF2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6C4512"/>
    <w:multiLevelType w:val="hybridMultilevel"/>
    <w:tmpl w:val="FB84BA7E"/>
    <w:lvl w:ilvl="0" w:tplc="FFFFFFFF">
      <w:start w:val="1"/>
      <w:numFmt w:val="bullet"/>
      <w:lvlText w:val=""/>
      <w:lvlJc w:val="left"/>
      <w:pPr>
        <w:tabs>
          <w:tab w:val="num" w:pos="1449"/>
        </w:tabs>
        <w:ind w:left="144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A56856"/>
    <w:multiLevelType w:val="hybridMultilevel"/>
    <w:tmpl w:val="CC4E76B8"/>
    <w:lvl w:ilvl="0" w:tplc="FFFFFFFF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882"/>
    <w:rsid w:val="0013207E"/>
    <w:rsid w:val="00214A04"/>
    <w:rsid w:val="008B41BE"/>
    <w:rsid w:val="00BD5882"/>
    <w:rsid w:val="00CE001E"/>
    <w:rsid w:val="00E13D32"/>
    <w:rsid w:val="00FB7DE3"/>
    <w:rsid w:val="00FE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8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882"/>
    <w:rPr>
      <w:color w:val="0000FF"/>
      <w:u w:val="single"/>
    </w:rPr>
  </w:style>
  <w:style w:type="paragraph" w:styleId="a4">
    <w:name w:val="Normal (Web)"/>
    <w:basedOn w:val="a"/>
    <w:rsid w:val="008B41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ubtle Emphasis"/>
    <w:uiPriority w:val="19"/>
    <w:qFormat/>
    <w:rsid w:val="008B41BE"/>
    <w:rPr>
      <w:i/>
      <w:iCs/>
      <w:color w:val="808080"/>
    </w:rPr>
  </w:style>
  <w:style w:type="paragraph" w:styleId="a6">
    <w:name w:val="No Spacing"/>
    <w:uiPriority w:val="1"/>
    <w:qFormat/>
    <w:rsid w:val="008B41BE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Title"/>
    <w:basedOn w:val="a"/>
    <w:link w:val="a8"/>
    <w:qFormat/>
    <w:rsid w:val="008B41BE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Название Знак"/>
    <w:basedOn w:val="a0"/>
    <w:link w:val="a7"/>
    <w:rsid w:val="008B41B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Body Text"/>
    <w:basedOn w:val="a"/>
    <w:link w:val="aa"/>
    <w:semiHidden/>
    <w:unhideWhenUsed/>
    <w:rsid w:val="008B41B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 Indent"/>
    <w:basedOn w:val="a"/>
    <w:link w:val="ac"/>
    <w:semiHidden/>
    <w:unhideWhenUsed/>
    <w:rsid w:val="008B41BE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8B41BE"/>
    <w:pPr>
      <w:spacing w:after="0" w:line="240" w:lineRule="auto"/>
      <w:ind w:left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nhideWhenUsed/>
    <w:rsid w:val="008B41BE"/>
    <w:pPr>
      <w:spacing w:after="0" w:line="240" w:lineRule="auto"/>
      <w:ind w:left="720" w:firstLine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8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882"/>
    <w:rPr>
      <w:color w:val="0000FF"/>
      <w:u w:val="single"/>
    </w:rPr>
  </w:style>
  <w:style w:type="paragraph" w:styleId="a4">
    <w:name w:val="Normal (Web)"/>
    <w:basedOn w:val="a"/>
    <w:rsid w:val="008B41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ubtle Emphasis"/>
    <w:uiPriority w:val="19"/>
    <w:qFormat/>
    <w:rsid w:val="008B41BE"/>
    <w:rPr>
      <w:i/>
      <w:iCs/>
      <w:color w:val="808080"/>
    </w:rPr>
  </w:style>
  <w:style w:type="paragraph" w:styleId="a6">
    <w:name w:val="No Spacing"/>
    <w:uiPriority w:val="1"/>
    <w:qFormat/>
    <w:rsid w:val="008B41BE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Title"/>
    <w:basedOn w:val="a"/>
    <w:link w:val="a8"/>
    <w:qFormat/>
    <w:rsid w:val="008B41BE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Название Знак"/>
    <w:basedOn w:val="a0"/>
    <w:link w:val="a7"/>
    <w:rsid w:val="008B41B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9">
    <w:name w:val="Body Text"/>
    <w:basedOn w:val="a"/>
    <w:link w:val="aa"/>
    <w:semiHidden/>
    <w:unhideWhenUsed/>
    <w:rsid w:val="008B41B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 Indent"/>
    <w:basedOn w:val="a"/>
    <w:link w:val="ac"/>
    <w:semiHidden/>
    <w:unhideWhenUsed/>
    <w:rsid w:val="008B41BE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8B41BE"/>
    <w:pPr>
      <w:spacing w:after="0" w:line="240" w:lineRule="auto"/>
      <w:ind w:left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nhideWhenUsed/>
    <w:rsid w:val="008B41BE"/>
    <w:pPr>
      <w:spacing w:after="0" w:line="240" w:lineRule="auto"/>
      <w:ind w:left="720" w:firstLine="435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B41B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gokalaruo.dagschool.com/_http_regions/sergokalaruo/admin/ckfinder/core/connector/php/connector.phpfck_user_files/files/pr_k_pr_222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4528</Words>
  <Characters>25812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9</cp:revision>
  <dcterms:created xsi:type="dcterms:W3CDTF">2018-02-01T07:22:00Z</dcterms:created>
  <dcterms:modified xsi:type="dcterms:W3CDTF">2018-02-02T13:08:00Z</dcterms:modified>
</cp:coreProperties>
</file>