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020" w:rsidRPr="00942E8A" w:rsidRDefault="00206020" w:rsidP="002060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E8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hyperlink r:id="rId5" w:history="1">
        <w:r w:rsidRPr="00942E8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№16</w:t>
        </w:r>
        <w:r w:rsidR="00942E8A" w:rsidRPr="00942E8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</w:t>
        </w:r>
        <w:r w:rsidRPr="00942E8A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от 19 февраля 2018г.</w:t>
        </w:r>
      </w:hyperlink>
    </w:p>
    <w:p w:rsidR="00206020" w:rsidRPr="00942E8A" w:rsidRDefault="00206020" w:rsidP="0020602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r w:rsidRPr="00942E8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проведении Всероссийского творческого конкурса-фестиваля для детей и молодежи в области дополнительного образования «Журавли Надежды-2018»</w:t>
      </w:r>
    </w:p>
    <w:bookmarkEnd w:id="0"/>
    <w:p w:rsidR="00206020" w:rsidRPr="00942E8A" w:rsidRDefault="00206020" w:rsidP="00206020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E8A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 xml:space="preserve">Руководителям </w:t>
      </w:r>
      <w:r w:rsidR="00942E8A" w:rsidRPr="00942E8A">
        <w:rPr>
          <w:rFonts w:ascii="Times New Roman" w:eastAsia="Times New Roman" w:hAnsi="Times New Roman" w:cs="Times New Roman"/>
          <w:bCs/>
          <w:color w:val="434343"/>
          <w:sz w:val="24"/>
          <w:szCs w:val="24"/>
          <w:lang w:eastAsia="ru-RU"/>
        </w:rPr>
        <w:t>ОО</w:t>
      </w:r>
    </w:p>
    <w:p w:rsidR="00206020" w:rsidRPr="00942E8A" w:rsidRDefault="00206020" w:rsidP="00942E8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E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</w:t>
      </w:r>
      <w:proofErr w:type="gramStart"/>
      <w:r w:rsidRPr="00942E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Сергокалинского района информирует о проведении Всероссийского творческого конкурса-фестиваля для детей и молодежи в области дополнительного образования «Журавли Надежды-2018», который проводится в форме конкурса-фестиваля для детей и молодежи от 4 до 25 лет в очной и заочной формах и в форме фестиваля «Методическая мозаика» для педагогов дополнительного образования.</w:t>
      </w:r>
      <w:proofErr w:type="gramEnd"/>
    </w:p>
    <w:p w:rsidR="00206020" w:rsidRPr="00942E8A" w:rsidRDefault="00206020" w:rsidP="00942E8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942E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Конкурс-фестиваль проводится в рамках реализации Концепции развития дополнительного образования детей, утвержденной распоряжением Правительства Российской Федерации от 04 сентября 2014 г. № 23 1726-Р, и направлен на развитие дополнительного образования, в том числе с использованием инклюзивной модели, а также с целью обмена опытом социальной адаптации и реабилитации детей и молодежи с ограниченными возможностями здоровья, детей оставшихся без попечения родителей.</w:t>
      </w:r>
      <w:proofErr w:type="gramEnd"/>
    </w:p>
    <w:p w:rsidR="00206020" w:rsidRPr="00942E8A" w:rsidRDefault="00206020" w:rsidP="00942E8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proofErr w:type="gramStart"/>
      <w:r w:rsidRPr="00942E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 участию приглашаются дети и молодежь от 4 до 25 лет, получающие дополнительное образование в дошкольных учреждениях, школах, гимназиях, лицеях, колледжах и учреждениях высшего образования, домашнее образование с частным педагогом, в кружках при домах культуры, в коммерческих образовательных центрах и т.п.; а также талантливые педагоги и творческие коллективы учащихся образовательных учреждений любой формы собственности, в том числе осуществляющие дополнительное</w:t>
      </w:r>
      <w:proofErr w:type="gramEnd"/>
      <w:r w:rsidRPr="00942E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образование с использованием инклюзивной модели, реабилитационных центров, школ-интернатов и т.п.</w:t>
      </w:r>
    </w:p>
    <w:p w:rsidR="00206020" w:rsidRPr="00942E8A" w:rsidRDefault="00206020" w:rsidP="00942E8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E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Учредители и организаторы Конкурса-фестиваля:</w:t>
      </w:r>
    </w:p>
    <w:p w:rsidR="00206020" w:rsidRPr="00942E8A" w:rsidRDefault="00206020" w:rsidP="00942E8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E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АНО ДПО «Культурно-образовательный центр «Глобальный мир» при поддержке Ассоциации педагогов дополнительного образования, Общероссийской общественной организации «Ассоциация учителей литературы и русского языка». Дополнительная информация об условиях участия - на сайте</w:t>
      </w:r>
      <w:r w:rsidRPr="00942E8A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hyperlink r:id="rId6" w:tgtFrame="_blank" w:history="1">
        <w:r w:rsidRPr="00942E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www.globmir.ru</w:t>
        </w:r>
      </w:hyperlink>
      <w:hyperlink r:id="rId7" w:tgtFrame="_blank" w:history="1">
        <w:r w:rsidRPr="00942E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http://assocpedopobr.ru/</w:t>
        </w:r>
      </w:hyperlink>
      <w:r w:rsidRPr="00942E8A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по тел.: +7(495)380-38-60, +7 (499) 347-32-89; e-</w:t>
      </w:r>
      <w:proofErr w:type="spellStart"/>
      <w:r w:rsidRPr="00942E8A">
        <w:rPr>
          <w:rFonts w:ascii="Times New Roman" w:eastAsia="Times New Roman" w:hAnsi="Times New Roman" w:cs="Times New Roman"/>
          <w:sz w:val="24"/>
          <w:szCs w:val="24"/>
          <w:lang w:eastAsia="ru-RU"/>
        </w:rPr>
        <w:t>mail</w:t>
      </w:r>
      <w:proofErr w:type="spellEnd"/>
      <w:r w:rsidRPr="00942E8A">
        <w:rPr>
          <w:rFonts w:ascii="Times New Roman" w:eastAsia="Times New Roman" w:hAnsi="Times New Roman" w:cs="Times New Roman"/>
          <w:sz w:val="24"/>
          <w:szCs w:val="24"/>
          <w:lang w:eastAsia="ru-RU"/>
        </w:rPr>
        <w:t>: </w:t>
      </w:r>
      <w:hyperlink r:id="rId8" w:history="1">
        <w:r w:rsidRPr="00942E8A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info@globmir.ru. </w:t>
        </w:r>
      </w:hyperlink>
    </w:p>
    <w:p w:rsidR="00942E8A" w:rsidRPr="00942E8A" w:rsidRDefault="00942E8A" w:rsidP="00942E8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06020" w:rsidRPr="00942E8A" w:rsidRDefault="00206020" w:rsidP="00942E8A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42E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942E8A" w:rsidRPr="00942E8A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Начальник МКУ «УО»:                                        Х.Исаева</w:t>
      </w:r>
    </w:p>
    <w:p w:rsidR="00585C5D" w:rsidRPr="00942E8A" w:rsidRDefault="00585C5D" w:rsidP="00942E8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585C5D" w:rsidRPr="00942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6020"/>
    <w:rsid w:val="00206020"/>
    <w:rsid w:val="003A7DDB"/>
    <w:rsid w:val="00585C5D"/>
    <w:rsid w:val="00942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03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globmir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ssocpedopobr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globmir.ru/" TargetMode="External"/><Relationship Id="rId5" Type="http://schemas.openxmlformats.org/officeDocument/2006/relationships/hyperlink" Target="http://www.dagminobr.ru/documenty/informacionnie_pisma/pismo_061712091818_ot_16_fevralya_2018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2018-02-19T11:54:00Z</dcterms:created>
  <dcterms:modified xsi:type="dcterms:W3CDTF">2018-02-19T11:54:00Z</dcterms:modified>
</cp:coreProperties>
</file>