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CC" w:rsidRPr="004B1107" w:rsidRDefault="00ED44CC" w:rsidP="00ED44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B110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"http://www.dagminobr.ru/documenty/prikazi_minobrnauki_rd/prikaz_17970918_ot_19_iyulya_2018g" </w:instrText>
      </w:r>
      <w:r w:rsidRPr="004B11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B1107">
        <w:rPr>
          <w:rFonts w:ascii="Times New Roman" w:eastAsia="Times New Roman" w:hAnsi="Times New Roman" w:cs="Times New Roman"/>
          <w:color w:val="A60C0C"/>
          <w:sz w:val="24"/>
          <w:szCs w:val="24"/>
          <w:shd w:val="clear" w:color="auto" w:fill="FFFFFF"/>
          <w:lang w:eastAsia="ru-RU"/>
        </w:rPr>
        <w:t>Письмо № 510</w:t>
      </w:r>
      <w:r w:rsidR="004B1107">
        <w:rPr>
          <w:rFonts w:ascii="Times New Roman" w:eastAsia="Times New Roman" w:hAnsi="Times New Roman" w:cs="Times New Roman"/>
          <w:color w:val="A60C0C"/>
          <w:sz w:val="24"/>
          <w:szCs w:val="24"/>
          <w:shd w:val="clear" w:color="auto" w:fill="FFFFFF"/>
          <w:lang w:eastAsia="ru-RU"/>
        </w:rPr>
        <w:t xml:space="preserve"> </w:t>
      </w:r>
      <w:r w:rsidRPr="004B1107">
        <w:rPr>
          <w:rFonts w:ascii="Times New Roman" w:eastAsia="Times New Roman" w:hAnsi="Times New Roman" w:cs="Times New Roman"/>
          <w:color w:val="A60C0C"/>
          <w:sz w:val="24"/>
          <w:szCs w:val="24"/>
          <w:shd w:val="clear" w:color="auto" w:fill="FFFFFF"/>
          <w:lang w:eastAsia="ru-RU"/>
        </w:rPr>
        <w:t>от 6 августа 2018г.</w:t>
      </w:r>
      <w:r w:rsidRPr="004B11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D44CC" w:rsidRPr="004B1107" w:rsidRDefault="00ED44CC" w:rsidP="00ED44C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4B11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муниципального этапа Всероссийского </w:t>
      </w:r>
      <w:r w:rsidRPr="004B11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конкурса «Моя малая родина: природа, культура, этнос»</w:t>
      </w:r>
    </w:p>
    <w:p w:rsidR="00ED44CC" w:rsidRPr="004B1107" w:rsidRDefault="00ED44CC" w:rsidP="00ED44CC">
      <w:pPr>
        <w:shd w:val="clear" w:color="auto" w:fill="FFFFFF"/>
        <w:spacing w:before="150" w:after="0" w:line="36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4B110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ED44CC" w:rsidRPr="004B1107" w:rsidRDefault="00ED44CC" w:rsidP="00ED44C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44CC" w:rsidRPr="004B1107" w:rsidRDefault="00ED44CC" w:rsidP="00ED44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информирует о том, что в соответствии с Календарём массовых мероприятий Министерства образования и науки РД на 2018 год, с целью воспитания у детей ценностного отношения к природному окружению, толерантности и уважения к другим культурам, а также выявления и поддержки творческой инициативы педагогов и детей, изучающих взаимоотношения э</w:t>
      </w:r>
      <w:r w:rsidR="004B1107"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тноса и природной среды, проводи</w:t>
      </w: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тся  </w:t>
      </w:r>
      <w:r w:rsidR="00700F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муниципальный</w:t>
      </w:r>
      <w:r w:rsidR="004B1107"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</w:t>
      </w: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Всероссийского конкурса «Моя малая родина: природа, культура, этнос» (далее – Конкурс).</w:t>
      </w:r>
    </w:p>
    <w:p w:rsidR="004B1107" w:rsidRPr="004B1107" w:rsidRDefault="004B1107" w:rsidP="00ED44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Районный заочный этап Конкурса: до 30 октября 2018 года;</w:t>
      </w:r>
    </w:p>
    <w:p w:rsidR="00ED44CC" w:rsidRPr="004B1107" w:rsidRDefault="00ED44CC" w:rsidP="00ED44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Республиканский заочный этап Конкурса –</w:t>
      </w:r>
      <w:r w:rsidR="004B1107"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20 ноября    2018 </w:t>
      </w: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года;</w:t>
      </w:r>
    </w:p>
    <w:p w:rsidR="00ED44CC" w:rsidRPr="004B1107" w:rsidRDefault="00ED44CC" w:rsidP="00ED44C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Республиканский очный этап Конкурса – 24.12.2018 г.</w:t>
      </w:r>
    </w:p>
    <w:p w:rsidR="00ED44CC" w:rsidRPr="004B1107" w:rsidRDefault="00ED44CC" w:rsidP="00ED44C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</w:t>
      </w:r>
      <w:r w:rsidR="00EC000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бщеобразовательных организаций </w:t>
      </w: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участие учащихся в Конкурсе в соответствии с Положением.</w:t>
      </w:r>
    </w:p>
    <w:p w:rsidR="00ED44CC" w:rsidRPr="004B1107" w:rsidRDefault="00ED44CC" w:rsidP="00ED44C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44CC" w:rsidRPr="004B1107" w:rsidRDefault="00ED44CC" w:rsidP="00ED44C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44CC" w:rsidRPr="004B1107" w:rsidRDefault="00ED44CC" w:rsidP="00ED44C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4B110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</w:t>
        </w:r>
        <w:r w:rsidR="00EC000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4</w:t>
        </w:r>
        <w:r w:rsidRPr="004B110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экз. </w:t>
        </w:r>
      </w:hyperlink>
    </w:p>
    <w:p w:rsidR="00ED44CC" w:rsidRPr="004B1107" w:rsidRDefault="00ED44CC" w:rsidP="00ED44C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44CC" w:rsidRPr="004B1107" w:rsidRDefault="00ED44CC" w:rsidP="00ED44C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44CC" w:rsidRPr="004B1107" w:rsidRDefault="00ED44CC" w:rsidP="00ED44C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11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</w:t>
      </w:r>
      <w:r w:rsidR="00B2492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proofErr w:type="gramStart"/>
      <w:r w:rsidRPr="004B11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EC000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4B11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4B11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</w:t>
      </w:r>
      <w:r w:rsidR="00B2492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</w:t>
      </w:r>
      <w:bookmarkStart w:id="0" w:name="_GoBack"/>
      <w:bookmarkEnd w:id="0"/>
      <w:r w:rsidRPr="004B11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="00B2492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</w:t>
      </w:r>
      <w:r w:rsidRPr="004B11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Х.Исаева</w:t>
      </w:r>
    </w:p>
    <w:p w:rsidR="000A3BFB" w:rsidRPr="004B1107" w:rsidRDefault="000A3BFB">
      <w:pPr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>
      <w:pPr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>
      <w:pPr>
        <w:rPr>
          <w:rFonts w:ascii="Times New Roman" w:hAnsi="Times New Roman" w:cs="Times New Roman"/>
          <w:sz w:val="24"/>
          <w:szCs w:val="24"/>
        </w:rPr>
      </w:pPr>
    </w:p>
    <w:p w:rsidR="004B1107" w:rsidRDefault="004B1107">
      <w:pPr>
        <w:rPr>
          <w:rFonts w:ascii="Times New Roman" w:hAnsi="Times New Roman" w:cs="Times New Roman"/>
          <w:sz w:val="24"/>
          <w:szCs w:val="24"/>
        </w:rPr>
      </w:pPr>
    </w:p>
    <w:p w:rsidR="00700F68" w:rsidRDefault="00700F68">
      <w:pPr>
        <w:rPr>
          <w:rFonts w:ascii="Times New Roman" w:hAnsi="Times New Roman" w:cs="Times New Roman"/>
          <w:sz w:val="24"/>
          <w:szCs w:val="24"/>
        </w:rPr>
      </w:pPr>
    </w:p>
    <w:p w:rsidR="00700F68" w:rsidRDefault="00700F68">
      <w:pPr>
        <w:rPr>
          <w:rFonts w:ascii="Times New Roman" w:hAnsi="Times New Roman" w:cs="Times New Roman"/>
          <w:sz w:val="24"/>
          <w:szCs w:val="24"/>
        </w:rPr>
      </w:pPr>
    </w:p>
    <w:p w:rsidR="00700F68" w:rsidRPr="004B1107" w:rsidRDefault="00700F68">
      <w:pPr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>
      <w:pPr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jc w:val="right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B1107" w:rsidRPr="004B1107" w:rsidRDefault="004B1107" w:rsidP="004B1107">
      <w:pPr>
        <w:jc w:val="right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 приказу № _______</w:t>
      </w:r>
    </w:p>
    <w:p w:rsidR="004B1107" w:rsidRPr="004B1107" w:rsidRDefault="004B1107" w:rsidP="004B1107">
      <w:pPr>
        <w:shd w:val="clear" w:color="auto" w:fill="FFFFFF"/>
        <w:spacing w:line="326" w:lineRule="exact"/>
        <w:ind w:left="67"/>
        <w:jc w:val="center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pacing w:val="-4"/>
          <w:sz w:val="24"/>
          <w:szCs w:val="24"/>
        </w:rPr>
        <w:t>ПОЛОЖЕНИЕ</w:t>
      </w:r>
    </w:p>
    <w:p w:rsidR="004B1107" w:rsidRPr="004B1107" w:rsidRDefault="004B1107" w:rsidP="004B1107">
      <w:pPr>
        <w:shd w:val="clear" w:color="auto" w:fill="FFFFFF"/>
        <w:spacing w:line="326" w:lineRule="exact"/>
        <w:ind w:left="1418" w:right="1302" w:firstLine="392"/>
        <w:jc w:val="center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z w:val="24"/>
          <w:szCs w:val="24"/>
        </w:rPr>
        <w:t xml:space="preserve">о республиканском этапе Всероссийского конкурса </w:t>
      </w:r>
      <w:r w:rsidRPr="004B1107">
        <w:rPr>
          <w:rFonts w:ascii="Times New Roman" w:hAnsi="Times New Roman" w:cs="Times New Roman"/>
          <w:b/>
          <w:bCs/>
          <w:spacing w:val="-3"/>
          <w:sz w:val="24"/>
          <w:szCs w:val="24"/>
        </w:rPr>
        <w:t>«Моя малая родина: природа, культура, этнос»</w:t>
      </w:r>
    </w:p>
    <w:p w:rsidR="004B1107" w:rsidRPr="004B1107" w:rsidRDefault="004B1107" w:rsidP="004B1107">
      <w:pPr>
        <w:shd w:val="clear" w:color="auto" w:fill="FFFFFF"/>
        <w:spacing w:before="322" w:line="322" w:lineRule="exact"/>
        <w:ind w:left="792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z w:val="24"/>
          <w:szCs w:val="24"/>
        </w:rPr>
        <w:t>1. Общие положения.</w:t>
      </w:r>
    </w:p>
    <w:p w:rsidR="004B1107" w:rsidRPr="004B1107" w:rsidRDefault="004B1107" w:rsidP="004B110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1.1. Республиканский этап Всероссийского конкурса </w:t>
      </w:r>
      <w:r w:rsidRPr="004B1107">
        <w:rPr>
          <w:rFonts w:ascii="Times New Roman" w:hAnsi="Times New Roman" w:cs="Times New Roman"/>
          <w:spacing w:val="-3"/>
          <w:sz w:val="24"/>
          <w:szCs w:val="24"/>
        </w:rPr>
        <w:t xml:space="preserve">«Моя малая родина: природа, культура, этнос» </w:t>
      </w:r>
      <w:r w:rsidRPr="004B1107">
        <w:rPr>
          <w:rFonts w:ascii="Times New Roman" w:hAnsi="Times New Roman" w:cs="Times New Roman"/>
          <w:sz w:val="24"/>
          <w:szCs w:val="24"/>
        </w:rPr>
        <w:t>(далее – Конкурс) проводится Министерством образования и науки РД.</w:t>
      </w:r>
    </w:p>
    <w:p w:rsidR="004B1107" w:rsidRPr="004B1107" w:rsidRDefault="004B1107" w:rsidP="004B110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1.2.</w:t>
      </w:r>
      <w:r w:rsidRPr="004B1107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Цель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проведения Конкурса </w:t>
      </w:r>
      <w:proofErr w:type="gramStart"/>
      <w:r w:rsidRPr="004B1107">
        <w:rPr>
          <w:rFonts w:ascii="Times New Roman" w:hAnsi="Times New Roman" w:cs="Times New Roman"/>
          <w:spacing w:val="-1"/>
          <w:sz w:val="24"/>
          <w:szCs w:val="24"/>
        </w:rPr>
        <w:t>–  воспитание</w:t>
      </w:r>
      <w:proofErr w:type="gramEnd"/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у детей и молодежи </w:t>
      </w:r>
      <w:r w:rsidRPr="004B1107">
        <w:rPr>
          <w:rFonts w:ascii="Times New Roman" w:hAnsi="Times New Roman" w:cs="Times New Roman"/>
          <w:sz w:val="24"/>
          <w:szCs w:val="24"/>
        </w:rPr>
        <w:t>ценностного отношения к природному и культурному окружению, а также толерантности и уважения к культурам других этносов, направленное на формирование экологической культуры подрастающего поколения.</w:t>
      </w:r>
    </w:p>
    <w:p w:rsidR="004B1107" w:rsidRPr="004B1107" w:rsidRDefault="004B1107" w:rsidP="004B1107">
      <w:pPr>
        <w:shd w:val="clear" w:color="auto" w:fill="FFFFFF"/>
        <w:spacing w:line="322" w:lineRule="exact"/>
        <w:ind w:left="53" w:firstLine="542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z w:val="24"/>
          <w:szCs w:val="24"/>
        </w:rPr>
        <w:t xml:space="preserve">Задачи </w:t>
      </w:r>
      <w:r w:rsidRPr="004B1107">
        <w:rPr>
          <w:rFonts w:ascii="Times New Roman" w:hAnsi="Times New Roman" w:cs="Times New Roman"/>
          <w:sz w:val="24"/>
          <w:szCs w:val="24"/>
        </w:rPr>
        <w:t>Конкурса:</w:t>
      </w:r>
    </w:p>
    <w:p w:rsidR="004B1107" w:rsidRPr="004B1107" w:rsidRDefault="004B1107" w:rsidP="004B1107">
      <w:pPr>
        <w:widowControl w:val="0"/>
        <w:numPr>
          <w:ilvl w:val="0"/>
          <w:numId w:val="11"/>
        </w:numPr>
        <w:shd w:val="clear" w:color="auto" w:fill="FFFFFF"/>
        <w:tabs>
          <w:tab w:val="left" w:pos="965"/>
        </w:tabs>
        <w:suppressAutoHyphens/>
        <w:autoSpaceDE w:val="0"/>
        <w:spacing w:before="19" w:after="0" w:line="331" w:lineRule="exact"/>
        <w:ind w:left="29" w:right="19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привлечение внимания детей и взрослых к комплексному изучению и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сохранению природного и культурного наследия своей малой родины, национального ландшафта;</w:t>
      </w:r>
    </w:p>
    <w:p w:rsidR="004B1107" w:rsidRPr="004B1107" w:rsidRDefault="004B1107" w:rsidP="004B1107">
      <w:pPr>
        <w:widowControl w:val="0"/>
        <w:numPr>
          <w:ilvl w:val="0"/>
          <w:numId w:val="11"/>
        </w:numPr>
        <w:shd w:val="clear" w:color="auto" w:fill="FFFFFF"/>
        <w:tabs>
          <w:tab w:val="left" w:pos="965"/>
        </w:tabs>
        <w:suppressAutoHyphens/>
        <w:autoSpaceDE w:val="0"/>
        <w:spacing w:before="19" w:after="0" w:line="331" w:lineRule="exact"/>
        <w:ind w:left="29" w:right="19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развитие патриотического отношения к родной земле, поддержка чувства гордости у молодого поколения за свою малую родину, содействие духовной привязанности к ней; </w:t>
      </w:r>
    </w:p>
    <w:p w:rsidR="004B1107" w:rsidRPr="004B1107" w:rsidRDefault="004B1107" w:rsidP="004B1107">
      <w:pPr>
        <w:widowControl w:val="0"/>
        <w:numPr>
          <w:ilvl w:val="0"/>
          <w:numId w:val="11"/>
        </w:numPr>
        <w:shd w:val="clear" w:color="auto" w:fill="FFFFFF"/>
        <w:tabs>
          <w:tab w:val="left" w:pos="965"/>
        </w:tabs>
        <w:suppressAutoHyphens/>
        <w:autoSpaceDE w:val="0"/>
        <w:spacing w:before="10" w:after="0" w:line="331" w:lineRule="exact"/>
        <w:ind w:left="29" w:right="10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выявление и поддержка творческой инициативы педагогов, детей и </w:t>
      </w:r>
      <w:r w:rsidRPr="004B1107">
        <w:rPr>
          <w:rFonts w:ascii="Times New Roman" w:hAnsi="Times New Roman" w:cs="Times New Roman"/>
          <w:sz w:val="24"/>
          <w:szCs w:val="24"/>
        </w:rPr>
        <w:t xml:space="preserve">подростков, изучающих взаимоотношения этноса и природной среды,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способствующей сохранению культурного и природного наследия;</w:t>
      </w:r>
    </w:p>
    <w:p w:rsidR="004B1107" w:rsidRPr="004B1107" w:rsidRDefault="004B1107" w:rsidP="004B1107">
      <w:pPr>
        <w:widowControl w:val="0"/>
        <w:numPr>
          <w:ilvl w:val="0"/>
          <w:numId w:val="11"/>
        </w:numPr>
        <w:shd w:val="clear" w:color="auto" w:fill="FFFFFF"/>
        <w:tabs>
          <w:tab w:val="left" w:pos="965"/>
        </w:tabs>
        <w:suppressAutoHyphens/>
        <w:autoSpaceDE w:val="0"/>
        <w:spacing w:before="5" w:after="0" w:line="331" w:lineRule="exact"/>
        <w:ind w:left="29" w:right="5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распространение этического отношения к природе, основанного на общечеловеческих и </w:t>
      </w:r>
      <w:proofErr w:type="spellStart"/>
      <w:r w:rsidRPr="004B1107">
        <w:rPr>
          <w:rFonts w:ascii="Times New Roman" w:hAnsi="Times New Roman" w:cs="Times New Roman"/>
          <w:spacing w:val="-1"/>
          <w:sz w:val="24"/>
          <w:szCs w:val="24"/>
        </w:rPr>
        <w:t>этноконфессиональных</w:t>
      </w:r>
      <w:proofErr w:type="spellEnd"/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нравственных ценностях;</w:t>
      </w:r>
    </w:p>
    <w:p w:rsidR="004B1107" w:rsidRPr="004B1107" w:rsidRDefault="004B1107" w:rsidP="004B1107">
      <w:pPr>
        <w:widowControl w:val="0"/>
        <w:numPr>
          <w:ilvl w:val="0"/>
          <w:numId w:val="11"/>
        </w:numPr>
        <w:shd w:val="clear" w:color="auto" w:fill="FFFFFF"/>
        <w:tabs>
          <w:tab w:val="left" w:pos="965"/>
        </w:tabs>
        <w:suppressAutoHyphens/>
        <w:autoSpaceDE w:val="0"/>
        <w:spacing w:before="10" w:after="0" w:line="331" w:lineRule="exact"/>
        <w:ind w:left="29" w:right="24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развитие толерантности в межкультурном и межэтническом диалоге, направленном на поиск путей формирования экологической культуры;</w:t>
      </w:r>
    </w:p>
    <w:p w:rsidR="004B1107" w:rsidRPr="004B1107" w:rsidRDefault="004B1107" w:rsidP="004B1107">
      <w:pPr>
        <w:widowControl w:val="0"/>
        <w:numPr>
          <w:ilvl w:val="0"/>
          <w:numId w:val="11"/>
        </w:numPr>
        <w:shd w:val="clear" w:color="auto" w:fill="FFFFFF"/>
        <w:tabs>
          <w:tab w:val="left" w:pos="965"/>
        </w:tabs>
        <w:suppressAutoHyphens/>
        <w:autoSpaceDE w:val="0"/>
        <w:spacing w:before="10" w:after="0" w:line="331" w:lineRule="exact"/>
        <w:ind w:left="29" w:right="24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содействие социальной адаптации и самоопределению детей и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подростков путем их привлечения к деятельности по тематике Конкурса.</w:t>
      </w:r>
    </w:p>
    <w:p w:rsidR="004B1107" w:rsidRPr="004B1107" w:rsidRDefault="004B1107" w:rsidP="004B1107">
      <w:pPr>
        <w:shd w:val="clear" w:color="auto" w:fill="FFFFFF"/>
        <w:spacing w:before="326" w:line="322" w:lineRule="atLeast"/>
        <w:ind w:left="1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z w:val="24"/>
          <w:szCs w:val="24"/>
        </w:rPr>
        <w:t xml:space="preserve"> 2.  Участники Конкурса 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2.1. В Конкурсе могут участвовать обучающиеся 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образовательных учреждений России в возрасте с 12 до 18 лет, проявляющие интерес к изучению и сохранению природного и культурного наследия своей </w:t>
      </w:r>
      <w:r w:rsidRPr="004B1107">
        <w:rPr>
          <w:rFonts w:ascii="Times New Roman" w:hAnsi="Times New Roman" w:cs="Times New Roman"/>
          <w:sz w:val="24"/>
          <w:szCs w:val="24"/>
        </w:rPr>
        <w:t>малой родины.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z w:val="24"/>
          <w:szCs w:val="24"/>
        </w:rPr>
        <w:t>3. Содержание, сроки и порядок проведения Конкурса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3.1. Конкурс проводится по следующим номинациям: 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i/>
          <w:sz w:val="24"/>
          <w:szCs w:val="24"/>
        </w:rPr>
        <w:t>Для обучающихся с 14 – 18 лет (на время проведения финала):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8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20"/>
          <w:sz w:val="24"/>
          <w:szCs w:val="24"/>
        </w:rPr>
        <w:t xml:space="preserve">«Гуманитарно-экологические исследования»: </w:t>
      </w:r>
      <w:r w:rsidRPr="004B1107">
        <w:rPr>
          <w:rFonts w:ascii="Times New Roman" w:hAnsi="Times New Roman" w:cs="Times New Roman"/>
          <w:sz w:val="24"/>
          <w:szCs w:val="24"/>
        </w:rPr>
        <w:t xml:space="preserve">рассматриваются учебно-исследовательские работы, посвященные истории взаимоотношений этноса и природы, </w:t>
      </w:r>
      <w:r w:rsidRPr="004B1107">
        <w:rPr>
          <w:rFonts w:ascii="Times New Roman" w:hAnsi="Times New Roman" w:cs="Times New Roman"/>
          <w:sz w:val="24"/>
          <w:szCs w:val="24"/>
        </w:rPr>
        <w:lastRenderedPageBreak/>
        <w:t>отражения природы в культуре этноса, а также влияния этнических, религиозных и иных традиций на отношение к природе и природопользование;</w:t>
      </w:r>
      <w:r w:rsidRPr="004B1107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</w:p>
    <w:p w:rsidR="004B1107" w:rsidRPr="004B1107" w:rsidRDefault="004B1107" w:rsidP="004B1107">
      <w:pPr>
        <w:widowControl w:val="0"/>
        <w:numPr>
          <w:ilvl w:val="0"/>
          <w:numId w:val="13"/>
        </w:numPr>
        <w:shd w:val="clear" w:color="auto" w:fill="FFFFFF"/>
        <w:tabs>
          <w:tab w:val="left" w:pos="630"/>
          <w:tab w:val="left" w:pos="993"/>
        </w:tabs>
        <w:suppressAutoHyphens/>
        <w:autoSpaceDE w:val="0"/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20"/>
          <w:sz w:val="24"/>
          <w:szCs w:val="24"/>
        </w:rPr>
        <w:t>«Традиционная культура»:</w:t>
      </w:r>
      <w:r w:rsidRPr="004B1107">
        <w:rPr>
          <w:rFonts w:ascii="Times New Roman" w:hAnsi="Times New Roman" w:cs="Times New Roman"/>
          <w:sz w:val="24"/>
          <w:szCs w:val="24"/>
        </w:rPr>
        <w:t xml:space="preserve"> рассматриваются практические проекты, (видеозапись исполнения народных произведений), направленные на сохранение и воспроизведение явлений нематериальной культуры – песен, танцев, игр, обрядов и др., отражающие взаимоотношения этноса с природным окружением, а также предметами материальной культуры – одеждой, утварью, продуктами питания и др., с использованием природных материалов, отражающих природные объекты и явления;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630"/>
          <w:tab w:val="left" w:pos="993"/>
        </w:tabs>
        <w:suppressAutoHyphens/>
        <w:autoSpaceDE w:val="0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20"/>
          <w:sz w:val="24"/>
          <w:szCs w:val="24"/>
        </w:rPr>
        <w:tab/>
        <w:t>«Публицистика в защиту природы и культуры»:</w:t>
      </w:r>
      <w:r w:rsidRPr="004B1107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4B1107">
        <w:rPr>
          <w:rFonts w:ascii="Times New Roman" w:hAnsi="Times New Roman" w:cs="Times New Roman"/>
          <w:sz w:val="24"/>
          <w:szCs w:val="24"/>
        </w:rPr>
        <w:t>рассматриваются статьи, эссе, очерки и другие публицистические произведения, а также видеосюжеты, посвященные проблемам комплексного сохранения культурного и природного наследия и выражающие личное понимание проблемы взаимоотношения этноса и природной среды.</w:t>
      </w:r>
    </w:p>
    <w:p w:rsidR="004B1107" w:rsidRPr="004B1107" w:rsidRDefault="004B1107" w:rsidP="004B1107">
      <w:pPr>
        <w:widowControl w:val="0"/>
        <w:numPr>
          <w:ilvl w:val="0"/>
          <w:numId w:val="13"/>
        </w:numPr>
        <w:shd w:val="clear" w:color="auto" w:fill="FFFFFF"/>
        <w:tabs>
          <w:tab w:val="left" w:pos="630"/>
          <w:tab w:val="left" w:pos="993"/>
        </w:tabs>
        <w:suppressAutoHyphens/>
        <w:autoSpaceDE w:val="0"/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20"/>
          <w:sz w:val="24"/>
          <w:szCs w:val="24"/>
        </w:rPr>
        <w:t>«Эколого-краеведческие путеводители»:</w:t>
      </w:r>
      <w:r w:rsidRPr="004B1107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4B1107">
        <w:rPr>
          <w:rFonts w:ascii="Times New Roman" w:hAnsi="Times New Roman" w:cs="Times New Roman"/>
          <w:sz w:val="24"/>
          <w:szCs w:val="24"/>
        </w:rPr>
        <w:t>рассматриваются эколого-краеведческие путеводители и описания маршрутов, знакомящие с культурным и природным наследием малой родины, направленные на развитие сельского и экологического туризма;</w:t>
      </w:r>
    </w:p>
    <w:p w:rsidR="004B1107" w:rsidRPr="004B1107" w:rsidRDefault="004B1107" w:rsidP="004B1107">
      <w:pPr>
        <w:widowControl w:val="0"/>
        <w:numPr>
          <w:ilvl w:val="0"/>
          <w:numId w:val="13"/>
        </w:numPr>
        <w:shd w:val="clear" w:color="auto" w:fill="FFFFFF"/>
        <w:tabs>
          <w:tab w:val="left" w:pos="630"/>
          <w:tab w:val="left" w:pos="993"/>
        </w:tabs>
        <w:suppressAutoHyphens/>
        <w:autoSpaceDE w:val="0"/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i/>
          <w:spacing w:val="20"/>
          <w:sz w:val="24"/>
          <w:szCs w:val="24"/>
        </w:rPr>
        <w:t>Для обучающихся в возрасте с 12 до 14 лет (на время проведения финала):</w:t>
      </w:r>
    </w:p>
    <w:p w:rsidR="004B1107" w:rsidRPr="004B1107" w:rsidRDefault="004B1107" w:rsidP="004B1107">
      <w:pPr>
        <w:widowControl w:val="0"/>
        <w:numPr>
          <w:ilvl w:val="0"/>
          <w:numId w:val="13"/>
        </w:numPr>
        <w:shd w:val="clear" w:color="auto" w:fill="FFFFFF"/>
        <w:tabs>
          <w:tab w:val="left" w:pos="630"/>
          <w:tab w:val="left" w:pos="993"/>
        </w:tabs>
        <w:suppressAutoHyphens/>
        <w:autoSpaceDE w:val="0"/>
        <w:spacing w:after="0" w:line="240" w:lineRule="auto"/>
        <w:ind w:right="11"/>
        <w:jc w:val="both"/>
        <w:rPr>
          <w:rFonts w:ascii="Times New Roman" w:hAnsi="Times New Roman" w:cs="Times New Roman"/>
          <w:i/>
          <w:spacing w:val="20"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«Живой символ малой родины»: </w:t>
      </w:r>
      <w:r w:rsidRPr="004B1107">
        <w:rPr>
          <w:rFonts w:ascii="Times New Roman" w:hAnsi="Times New Roman" w:cs="Times New Roman"/>
          <w:sz w:val="24"/>
          <w:szCs w:val="24"/>
        </w:rPr>
        <w:t>рассматриваются живописные и другие художественные работы, в которых авторы представляют «живой символ малой родины» и письменное обоснование его выбора (сочинение), где требуется аргументировать предпочтение: в чем заключается его уникальность или характерность для края, интересные факты, связь с местными традициями и жизнью населения и т. д.</w:t>
      </w:r>
      <w:r w:rsidRPr="004B1107">
        <w:rPr>
          <w:rFonts w:ascii="Times New Roman" w:hAnsi="Times New Roman" w:cs="Times New Roman"/>
          <w:i/>
          <w:spacing w:val="20"/>
          <w:sz w:val="24"/>
          <w:szCs w:val="24"/>
        </w:rPr>
        <w:t xml:space="preserve"> </w:t>
      </w:r>
    </w:p>
    <w:p w:rsidR="004B1107" w:rsidRPr="004B1107" w:rsidRDefault="004B1107" w:rsidP="004B1107">
      <w:pPr>
        <w:shd w:val="clear" w:color="auto" w:fill="FFFFFF"/>
        <w:tabs>
          <w:tab w:val="left" w:pos="630"/>
        </w:tabs>
        <w:autoSpaceDE w:val="0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3.2. В конкурсных работах всех номинаций должны рассматриваться вопросы взаимосвязи между культурным и природным окружением этноса, </w:t>
      </w:r>
      <w:proofErr w:type="gramStart"/>
      <w:r w:rsidRPr="004B1107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4B110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362"/>
          <w:tab w:val="left" w:pos="360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история природопользования и охраны природы;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362"/>
          <w:tab w:val="left" w:pos="360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традиционное природопользование и окружающая среда;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362"/>
          <w:tab w:val="left" w:pos="360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природные промыслы, изделия из природных материалов;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002"/>
          <w:tab w:val="left" w:pos="324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природные объекты и явления в культуре этноса, его религии, верования, обряды, фольклор, топонимика, символика, орнамент и др.;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002"/>
          <w:tab w:val="left" w:pos="324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природа в искусстве (литературе, живописи, музыке и др.);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362"/>
          <w:tab w:val="left" w:pos="360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сакральные природные объекты;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362"/>
          <w:tab w:val="left" w:pos="360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травы и иные природные средства в народной медицине; 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002"/>
          <w:tab w:val="left" w:pos="324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экологические аспекты образования поселений;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002"/>
          <w:tab w:val="left" w:pos="324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природные и культурные достопримечательности при определении рекреационной значимости территории;</w:t>
      </w:r>
    </w:p>
    <w:p w:rsidR="004B1107" w:rsidRPr="004B1107" w:rsidRDefault="004B1107" w:rsidP="004B1107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  <w:tab w:val="left" w:pos="3002"/>
          <w:tab w:val="left" w:pos="324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отношение к природе в различных этнических, конфессиональных, социальных, профессиональных и иных общностях. 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Участники Конкурса не ограничены данным перечнем в выборе темы и могут избирать ее свободно, однако содержание конкурсных работ должно соответствовать общей теме Конкурса.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3.3. Конкурс проводится в три этапа: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2"/>
          <w:sz w:val="24"/>
          <w:szCs w:val="24"/>
        </w:rPr>
        <w:t>районн</w:t>
      </w:r>
      <w:r w:rsidRPr="004B110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ый (городской) этап 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>– октябрь 2018 г.;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2"/>
          <w:sz w:val="24"/>
          <w:szCs w:val="24"/>
        </w:rPr>
        <w:t>республиканский этап (заочный)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 – до 20 ноября 2018 г.; </w:t>
      </w:r>
    </w:p>
    <w:p w:rsidR="004B1107" w:rsidRPr="004B1107" w:rsidRDefault="004B1107" w:rsidP="004B1107">
      <w:pPr>
        <w:shd w:val="clear" w:color="auto" w:fill="FFFFFF"/>
        <w:spacing w:line="322" w:lineRule="atLeast"/>
        <w:ind w:right="38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 xml:space="preserve">республиканский этап (очный) 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>– 24 декабря 2018 г.</w:t>
      </w:r>
    </w:p>
    <w:p w:rsidR="004B1107" w:rsidRPr="004B1107" w:rsidRDefault="004B1107" w:rsidP="004B1107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3.4. Формы предоставления конкурсных работ на республиканский (заочный) этап:</w:t>
      </w:r>
    </w:p>
    <w:p w:rsidR="004B1107" w:rsidRPr="004B1107" w:rsidRDefault="004B1107" w:rsidP="004B1107">
      <w:pPr>
        <w:pStyle w:val="21"/>
        <w:ind w:firstLine="0"/>
      </w:pPr>
      <w:r w:rsidRPr="004B1107">
        <w:rPr>
          <w:i/>
        </w:rPr>
        <w:tab/>
        <w:t>- учебно-исследовательская работа</w:t>
      </w:r>
      <w:r w:rsidRPr="004B1107">
        <w:t xml:space="preserve"> – в номинации «Гуманитарно-экологические исследования»;</w:t>
      </w:r>
    </w:p>
    <w:p w:rsidR="004B1107" w:rsidRPr="004B1107" w:rsidRDefault="004B1107" w:rsidP="004B1107">
      <w:pPr>
        <w:pStyle w:val="21"/>
        <w:ind w:firstLine="0"/>
      </w:pPr>
      <w:r w:rsidRPr="004B1107">
        <w:rPr>
          <w:i/>
        </w:rPr>
        <w:tab/>
        <w:t>- проекты</w:t>
      </w:r>
      <w:r w:rsidRPr="004B1107">
        <w:t xml:space="preserve"> – в номинации «Традиционная материальная культура»;</w:t>
      </w:r>
    </w:p>
    <w:p w:rsidR="004B1107" w:rsidRPr="004B1107" w:rsidRDefault="004B1107" w:rsidP="004B1107">
      <w:pPr>
        <w:pStyle w:val="21"/>
        <w:ind w:firstLine="0"/>
      </w:pPr>
      <w:r w:rsidRPr="004B1107">
        <w:rPr>
          <w:i/>
        </w:rPr>
        <w:tab/>
        <w:t xml:space="preserve">- видеозаписи – </w:t>
      </w:r>
      <w:r w:rsidRPr="004B1107">
        <w:t>использование народных произведений (с аннотациями) в номинации «</w:t>
      </w:r>
      <w:r w:rsidRPr="004B1107">
        <w:rPr>
          <w:bCs/>
        </w:rPr>
        <w:t>Традиционная нематериальная культура</w:t>
      </w:r>
      <w:r w:rsidRPr="004B1107">
        <w:t>»;</w:t>
      </w:r>
    </w:p>
    <w:p w:rsidR="004B1107" w:rsidRPr="004B1107" w:rsidRDefault="004B1107" w:rsidP="004B1107">
      <w:pPr>
        <w:shd w:val="clear" w:color="auto" w:fill="FFFFFF"/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B1107">
        <w:rPr>
          <w:rFonts w:ascii="Times New Roman" w:hAnsi="Times New Roman" w:cs="Times New Roman"/>
          <w:i/>
          <w:sz w:val="24"/>
          <w:szCs w:val="24"/>
        </w:rPr>
        <w:t>путеводитель или описание маршрута, тропы</w:t>
      </w:r>
      <w:r w:rsidRPr="004B1107">
        <w:rPr>
          <w:rFonts w:ascii="Times New Roman" w:hAnsi="Times New Roman" w:cs="Times New Roman"/>
          <w:sz w:val="24"/>
          <w:szCs w:val="24"/>
        </w:rPr>
        <w:t xml:space="preserve"> – в номинации «Эколого-краеведческие путеводители»;</w:t>
      </w:r>
    </w:p>
    <w:p w:rsidR="004B1107" w:rsidRPr="004B1107" w:rsidRDefault="004B1107" w:rsidP="004B1107">
      <w:pPr>
        <w:pStyle w:val="21"/>
        <w:ind w:firstLine="0"/>
      </w:pPr>
      <w:r w:rsidRPr="004B1107">
        <w:tab/>
        <w:t xml:space="preserve">- </w:t>
      </w:r>
      <w:r w:rsidRPr="004B1107">
        <w:rPr>
          <w:i/>
        </w:rPr>
        <w:t>публицистическое произведение</w:t>
      </w:r>
      <w:r w:rsidRPr="004B1107">
        <w:t xml:space="preserve"> </w:t>
      </w:r>
      <w:r w:rsidRPr="004B1107">
        <w:rPr>
          <w:i/>
        </w:rPr>
        <w:t>(статья, эссе, очерк, видеосюжет и т.п.</w:t>
      </w:r>
      <w:r w:rsidRPr="004B1107">
        <w:t>) – в номинации «Публицистика в защиту природы и культуры»;</w:t>
      </w:r>
    </w:p>
    <w:p w:rsidR="004B1107" w:rsidRPr="004B1107" w:rsidRDefault="004B1107" w:rsidP="004B1107">
      <w:pPr>
        <w:shd w:val="clear" w:color="auto" w:fill="FFFFFF"/>
        <w:tabs>
          <w:tab w:val="left" w:pos="72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4B1107">
        <w:rPr>
          <w:rFonts w:ascii="Times New Roman" w:hAnsi="Times New Roman" w:cs="Times New Roman"/>
          <w:i/>
          <w:sz w:val="24"/>
          <w:szCs w:val="24"/>
        </w:rPr>
        <w:t>художественная работа</w:t>
      </w:r>
      <w:r w:rsidRPr="004B1107">
        <w:rPr>
          <w:rFonts w:ascii="Times New Roman" w:hAnsi="Times New Roman" w:cs="Times New Roman"/>
          <w:sz w:val="24"/>
          <w:szCs w:val="24"/>
        </w:rPr>
        <w:t xml:space="preserve"> (рисунок и др.) и </w:t>
      </w:r>
      <w:r w:rsidRPr="004B1107">
        <w:rPr>
          <w:rFonts w:ascii="Times New Roman" w:hAnsi="Times New Roman" w:cs="Times New Roman"/>
          <w:i/>
          <w:sz w:val="24"/>
          <w:szCs w:val="24"/>
        </w:rPr>
        <w:t>сочинение</w:t>
      </w:r>
      <w:r w:rsidRPr="004B1107">
        <w:rPr>
          <w:rFonts w:ascii="Times New Roman" w:hAnsi="Times New Roman" w:cs="Times New Roman"/>
          <w:sz w:val="24"/>
          <w:szCs w:val="24"/>
        </w:rPr>
        <w:t xml:space="preserve"> – в номинации «Живой символ малой родины».</w:t>
      </w:r>
    </w:p>
    <w:p w:rsidR="004B1107" w:rsidRPr="004B1107" w:rsidRDefault="004B1107" w:rsidP="004B1107">
      <w:pPr>
        <w:shd w:val="clear" w:color="auto" w:fill="FFFFFF"/>
        <w:tabs>
          <w:tab w:val="left" w:pos="0"/>
        </w:tabs>
        <w:autoSpaceDE w:val="0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3.5. Конкурсные работы должны быть оформлены в соответствии с требованиями (</w:t>
      </w:r>
      <w:r w:rsidRPr="004B1107">
        <w:rPr>
          <w:rFonts w:ascii="Times New Roman" w:hAnsi="Times New Roman" w:cs="Times New Roman"/>
          <w:i/>
          <w:sz w:val="24"/>
          <w:szCs w:val="24"/>
        </w:rPr>
        <w:t>приложение 2).</w:t>
      </w:r>
    </w:p>
    <w:p w:rsidR="004B1107" w:rsidRPr="004B1107" w:rsidRDefault="004B1107" w:rsidP="004B1107">
      <w:pPr>
        <w:shd w:val="clear" w:color="auto" w:fill="FFFFFF"/>
        <w:tabs>
          <w:tab w:val="left" w:pos="0"/>
        </w:tabs>
        <w:autoSpaceDE w:val="0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3.6. На Конкурс не принимаются работы:</w:t>
      </w:r>
    </w:p>
    <w:p w:rsidR="004B1107" w:rsidRPr="004B1107" w:rsidRDefault="004B1107" w:rsidP="004B1107">
      <w:pPr>
        <w:shd w:val="clear" w:color="auto" w:fill="FFFFFF"/>
        <w:tabs>
          <w:tab w:val="left" w:pos="6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- не соответствующие тематике Конкурса (не связанные с изучением или сохранением культурного и природного наследия); </w:t>
      </w:r>
    </w:p>
    <w:p w:rsidR="004B1107" w:rsidRPr="004B1107" w:rsidRDefault="004B1107" w:rsidP="004B1107">
      <w:pPr>
        <w:shd w:val="clear" w:color="auto" w:fill="FFFFFF"/>
        <w:tabs>
          <w:tab w:val="left" w:pos="6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- не соответствующие требованиям к оформлению конкурсных работ;</w:t>
      </w:r>
    </w:p>
    <w:p w:rsidR="004B1107" w:rsidRPr="004B1107" w:rsidRDefault="004B1107" w:rsidP="004B1107">
      <w:pPr>
        <w:shd w:val="clear" w:color="auto" w:fill="FFFFFF"/>
        <w:tabs>
          <w:tab w:val="left" w:pos="731"/>
        </w:tabs>
        <w:ind w:right="25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          - занявшие призовые места на других конкурсных мероприятиях республиканского уровня, проводимых в предыдущем и текущем годах;</w:t>
      </w:r>
    </w:p>
    <w:p w:rsidR="004B1107" w:rsidRPr="004B1107" w:rsidRDefault="004B1107" w:rsidP="004B1107">
      <w:pPr>
        <w:shd w:val="clear" w:color="auto" w:fill="FFFFFF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           - нарушающие нормы толерантности и уважения к другим этносам, религиям и культурам.</w:t>
      </w:r>
    </w:p>
    <w:p w:rsidR="004B1107" w:rsidRPr="004B1107" w:rsidRDefault="004B1107" w:rsidP="004B1107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- не соответствующие возрастной категории, к которой отнесена номинация </w:t>
      </w:r>
      <w:r w:rsidRPr="004B1107">
        <w:rPr>
          <w:rFonts w:ascii="Times New Roman" w:hAnsi="Times New Roman" w:cs="Times New Roman"/>
          <w:i/>
          <w:sz w:val="24"/>
          <w:szCs w:val="24"/>
        </w:rPr>
        <w:t>(пункт 3.1);</w:t>
      </w:r>
    </w:p>
    <w:p w:rsidR="004B1107" w:rsidRPr="004B1107" w:rsidRDefault="004B1107" w:rsidP="004B1107">
      <w:pPr>
        <w:shd w:val="clear" w:color="auto" w:fill="FFFFFF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- по которым выявлены признаки плагиата. </w:t>
      </w:r>
    </w:p>
    <w:p w:rsidR="004B1107" w:rsidRPr="004B1107" w:rsidRDefault="004B1107" w:rsidP="004B1107">
      <w:pPr>
        <w:shd w:val="clear" w:color="auto" w:fill="FFFFFF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3.7. Оценка конкурсных работ проводится в соответствии с критериями (</w:t>
      </w:r>
      <w:r w:rsidRPr="004B1107">
        <w:rPr>
          <w:rFonts w:ascii="Times New Roman" w:hAnsi="Times New Roman" w:cs="Times New Roman"/>
          <w:i/>
          <w:sz w:val="24"/>
          <w:szCs w:val="24"/>
        </w:rPr>
        <w:t>приложения 4</w:t>
      </w:r>
      <w:r w:rsidRPr="004B1107">
        <w:rPr>
          <w:rFonts w:ascii="Times New Roman" w:hAnsi="Times New Roman" w:cs="Times New Roman"/>
          <w:sz w:val="24"/>
          <w:szCs w:val="24"/>
        </w:rPr>
        <w:t>). Конкурсным преимуществом пользуются междисциплинарные работы, рассматривающие культурное и природное наследие во взаимосвязи.</w:t>
      </w:r>
    </w:p>
    <w:p w:rsidR="004B1107" w:rsidRPr="004B1107" w:rsidRDefault="004B1107" w:rsidP="004B1107">
      <w:pPr>
        <w:shd w:val="clear" w:color="auto" w:fill="FFFFFF"/>
        <w:ind w:right="2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3.8. Работы, присланные на Конкурс, обратно не возвращаются. Поступление работ на Конкурс расценивается как согласие автора на их возможную полную или частичную публикацию с соблюдением авторских прав.</w:t>
      </w:r>
    </w:p>
    <w:p w:rsidR="004B1107" w:rsidRPr="004B1107" w:rsidRDefault="004B1107" w:rsidP="004B1107">
      <w:pPr>
        <w:tabs>
          <w:tab w:val="left" w:pos="0"/>
          <w:tab w:val="left" w:pos="360"/>
        </w:tabs>
        <w:autoSpaceDE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</w:r>
      <w:r w:rsidRPr="004B1107">
        <w:rPr>
          <w:rFonts w:ascii="Times New Roman" w:hAnsi="Times New Roman" w:cs="Times New Roman"/>
          <w:sz w:val="24"/>
          <w:szCs w:val="24"/>
        </w:rPr>
        <w:tab/>
        <w:t>3.9. От каждого района (города) на республиканский (заочный) этап направляют работы победителей районного (городского) этапа (не более 5, то есть по одной в каждой номинации).</w:t>
      </w:r>
    </w:p>
    <w:p w:rsidR="004B1107" w:rsidRPr="004B1107" w:rsidRDefault="004B1107" w:rsidP="004B1107">
      <w:pPr>
        <w:pStyle w:val="20"/>
        <w:shd w:val="clear" w:color="auto" w:fill="auto"/>
        <w:tabs>
          <w:tab w:val="left" w:pos="0"/>
          <w:tab w:val="left" w:pos="1090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3.10. Вместе с каждой конкурсной работой в оргкомитет на республиканский этап необходимо представить (в распечатанном и электронном вариантах):</w:t>
      </w:r>
    </w:p>
    <w:p w:rsidR="004B1107" w:rsidRPr="004B1107" w:rsidRDefault="004B1107" w:rsidP="004B1107">
      <w:pPr>
        <w:pStyle w:val="20"/>
        <w:shd w:val="clear" w:color="auto" w:fill="auto"/>
        <w:tabs>
          <w:tab w:val="left" w:pos="426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  <w:lang w:bidi="en-US"/>
        </w:rPr>
      </w:pPr>
      <w:r w:rsidRPr="004B1107">
        <w:rPr>
          <w:rFonts w:ascii="Times New Roman" w:hAnsi="Times New Roman" w:cs="Times New Roman"/>
          <w:sz w:val="24"/>
          <w:szCs w:val="24"/>
        </w:rPr>
        <w:lastRenderedPageBreak/>
        <w:t xml:space="preserve">- согласие автора на обработку персональных данных (файл в формате </w:t>
      </w:r>
      <w:r w:rsidRPr="004B1107">
        <w:rPr>
          <w:rFonts w:ascii="Times New Roman" w:hAnsi="Times New Roman" w:cs="Times New Roman"/>
          <w:sz w:val="24"/>
          <w:szCs w:val="24"/>
          <w:lang w:val="en-US" w:bidi="en-US"/>
        </w:rPr>
        <w:t>PDF</w:t>
      </w:r>
      <w:r w:rsidRPr="004B1107">
        <w:rPr>
          <w:rFonts w:ascii="Times New Roman" w:hAnsi="Times New Roman" w:cs="Times New Roman"/>
          <w:sz w:val="24"/>
          <w:szCs w:val="24"/>
          <w:lang w:bidi="en-US"/>
        </w:rPr>
        <w:t>);</w:t>
      </w:r>
    </w:p>
    <w:p w:rsidR="004B1107" w:rsidRPr="004B1107" w:rsidRDefault="004B1107" w:rsidP="004B1107">
      <w:pPr>
        <w:pStyle w:val="20"/>
        <w:shd w:val="clear" w:color="auto" w:fill="auto"/>
        <w:tabs>
          <w:tab w:val="left" w:pos="426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  <w:lang w:bidi="en-US"/>
        </w:rPr>
        <w:t xml:space="preserve">- </w:t>
      </w:r>
      <w:r w:rsidRPr="004B1107">
        <w:rPr>
          <w:rFonts w:ascii="Times New Roman" w:hAnsi="Times New Roman" w:cs="Times New Roman"/>
          <w:sz w:val="24"/>
          <w:szCs w:val="24"/>
        </w:rPr>
        <w:t>конкурсную работу;</w:t>
      </w:r>
    </w:p>
    <w:p w:rsidR="004B1107" w:rsidRPr="004B1107" w:rsidRDefault="004B1107" w:rsidP="004B1107">
      <w:pPr>
        <w:pStyle w:val="20"/>
        <w:shd w:val="clear" w:color="auto" w:fill="auto"/>
        <w:tabs>
          <w:tab w:val="left" w:pos="426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краткую аннотацию;</w:t>
      </w:r>
    </w:p>
    <w:p w:rsidR="004B1107" w:rsidRPr="004B1107" w:rsidRDefault="004B1107" w:rsidP="004B1107">
      <w:pPr>
        <w:pStyle w:val="20"/>
        <w:shd w:val="clear" w:color="auto" w:fill="auto"/>
        <w:tabs>
          <w:tab w:val="left" w:pos="426"/>
        </w:tabs>
        <w:spacing w:before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паспортные данные автора.</w:t>
      </w:r>
    </w:p>
    <w:p w:rsidR="004B1107" w:rsidRPr="004B1107" w:rsidRDefault="004B1107" w:rsidP="004B1107">
      <w:pPr>
        <w:pStyle w:val="a6"/>
        <w:tabs>
          <w:tab w:val="left" w:pos="-284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1107">
        <w:rPr>
          <w:rFonts w:ascii="Times New Roman" w:hAnsi="Times New Roman"/>
          <w:sz w:val="24"/>
          <w:szCs w:val="24"/>
        </w:rPr>
        <w:t xml:space="preserve">Муниципальному организатору </w:t>
      </w:r>
      <w:r w:rsidRPr="004B1107">
        <w:rPr>
          <w:rFonts w:ascii="Times New Roman" w:hAnsi="Times New Roman"/>
          <w:b/>
          <w:sz w:val="24"/>
          <w:szCs w:val="24"/>
        </w:rPr>
        <w:t xml:space="preserve">необходимо не позднее </w:t>
      </w:r>
      <w:r w:rsidRPr="004B1107">
        <w:rPr>
          <w:rStyle w:val="22"/>
          <w:rFonts w:eastAsia="Arial Narrow"/>
          <w:sz w:val="24"/>
          <w:szCs w:val="24"/>
        </w:rPr>
        <w:t xml:space="preserve">20 ноября 2018 года </w:t>
      </w:r>
      <w:r w:rsidRPr="004B1107">
        <w:rPr>
          <w:rFonts w:ascii="Times New Roman" w:hAnsi="Times New Roman"/>
          <w:sz w:val="24"/>
          <w:szCs w:val="24"/>
        </w:rPr>
        <w:t>представить материалы в республиканский оргкомитет Конкурса ГБУ ДО РД «Малая академия наук Республики Дагестан», по адресу: г. Махачкала, ул. </w:t>
      </w:r>
      <w:proofErr w:type="spellStart"/>
      <w:r w:rsidRPr="004B1107">
        <w:rPr>
          <w:rFonts w:ascii="Times New Roman" w:hAnsi="Times New Roman"/>
          <w:sz w:val="24"/>
          <w:szCs w:val="24"/>
        </w:rPr>
        <w:t>Хаджалмахинская</w:t>
      </w:r>
      <w:proofErr w:type="spellEnd"/>
      <w:r w:rsidRPr="004B1107">
        <w:rPr>
          <w:rFonts w:ascii="Times New Roman" w:hAnsi="Times New Roman"/>
          <w:sz w:val="24"/>
          <w:szCs w:val="24"/>
        </w:rPr>
        <w:t>, 43 «а»</w:t>
      </w:r>
      <w:r w:rsidRPr="004B1107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4B1107">
        <w:rPr>
          <w:rFonts w:ascii="Times New Roman" w:hAnsi="Times New Roman"/>
          <w:sz w:val="24"/>
          <w:szCs w:val="24"/>
        </w:rPr>
        <w:t xml:space="preserve">(старый адрес: ул., ген. </w:t>
      </w:r>
      <w:proofErr w:type="spellStart"/>
      <w:r w:rsidRPr="004B1107">
        <w:rPr>
          <w:rFonts w:ascii="Times New Roman" w:hAnsi="Times New Roman"/>
          <w:sz w:val="24"/>
          <w:szCs w:val="24"/>
        </w:rPr>
        <w:t>Омарова</w:t>
      </w:r>
      <w:proofErr w:type="spellEnd"/>
      <w:r w:rsidRPr="004B1107">
        <w:rPr>
          <w:rFonts w:ascii="Times New Roman" w:hAnsi="Times New Roman"/>
          <w:sz w:val="24"/>
          <w:szCs w:val="24"/>
        </w:rPr>
        <w:t>, 7), в дирекцию реализации образовательных программ (</w:t>
      </w:r>
      <w:proofErr w:type="spellStart"/>
      <w:r w:rsidRPr="004B1107">
        <w:rPr>
          <w:rFonts w:ascii="Times New Roman" w:hAnsi="Times New Roman"/>
          <w:sz w:val="24"/>
          <w:szCs w:val="24"/>
        </w:rPr>
        <w:t>каб</w:t>
      </w:r>
      <w:proofErr w:type="spellEnd"/>
      <w:r w:rsidRPr="004B1107">
        <w:rPr>
          <w:rFonts w:ascii="Times New Roman" w:hAnsi="Times New Roman"/>
          <w:sz w:val="24"/>
          <w:szCs w:val="24"/>
        </w:rPr>
        <w:t>. № 7).</w:t>
      </w:r>
    </w:p>
    <w:p w:rsidR="004B1107" w:rsidRPr="004B1107" w:rsidRDefault="004B1107" w:rsidP="004B1107">
      <w:pPr>
        <w:pStyle w:val="a6"/>
        <w:tabs>
          <w:tab w:val="left" w:pos="-284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1107">
        <w:rPr>
          <w:rFonts w:ascii="Times New Roman" w:hAnsi="Times New Roman"/>
          <w:sz w:val="24"/>
          <w:szCs w:val="24"/>
        </w:rPr>
        <w:t>Телефон для справок: 8989 655 21 38 (методист МАН РД).</w:t>
      </w:r>
    </w:p>
    <w:p w:rsidR="004B1107" w:rsidRPr="004B1107" w:rsidRDefault="004B1107" w:rsidP="004B1107">
      <w:pPr>
        <w:tabs>
          <w:tab w:val="left" w:pos="0"/>
          <w:tab w:val="left" w:pos="360"/>
        </w:tabs>
        <w:autoSpaceDE w:val="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</w:r>
      <w:r w:rsidRPr="004B1107">
        <w:rPr>
          <w:rFonts w:ascii="Times New Roman" w:hAnsi="Times New Roman" w:cs="Times New Roman"/>
          <w:sz w:val="24"/>
          <w:szCs w:val="24"/>
        </w:rPr>
        <w:tab/>
        <w:t>Конкурсный материал должен быть представлен в бумажном (листы пронумерованы) и электронном видах (на С</w:t>
      </w:r>
      <w:r w:rsidRPr="004B110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B1107">
        <w:rPr>
          <w:rFonts w:ascii="Times New Roman" w:hAnsi="Times New Roman" w:cs="Times New Roman"/>
          <w:sz w:val="24"/>
          <w:szCs w:val="24"/>
        </w:rPr>
        <w:t xml:space="preserve">-носителях), </w:t>
      </w:r>
      <w:r w:rsidRPr="004B1107">
        <w:rPr>
          <w:rFonts w:ascii="Times New Roman" w:hAnsi="Times New Roman" w:cs="Times New Roman"/>
          <w:b/>
          <w:sz w:val="24"/>
          <w:szCs w:val="24"/>
        </w:rPr>
        <w:t>без электронного варианта работы не рассматриваются.</w:t>
      </w:r>
    </w:p>
    <w:p w:rsidR="004B1107" w:rsidRPr="004B1107" w:rsidRDefault="004B1107" w:rsidP="004B1107">
      <w:pPr>
        <w:shd w:val="clear" w:color="auto" w:fill="FFFFFF"/>
        <w:tabs>
          <w:tab w:val="left" w:pos="893"/>
        </w:tabs>
        <w:autoSpaceDE w:val="0"/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В случаях если районный этап не проводился, возможна подача конкурсных работ вместе с сопроводительным письмом органа управления образованием непосредственно на республиканский (заочный) этап. </w:t>
      </w:r>
    </w:p>
    <w:p w:rsidR="004B1107" w:rsidRPr="004B1107" w:rsidRDefault="004B1107" w:rsidP="004B1107">
      <w:pPr>
        <w:shd w:val="clear" w:color="auto" w:fill="FFFFFF"/>
        <w:tabs>
          <w:tab w:val="left" w:pos="893"/>
        </w:tabs>
        <w:autoSpaceDE w:val="0"/>
        <w:ind w:right="22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3.11. По итогам оценки конкурсных работ республиканского (заочного) этапа Конкурса определяются участники финала. Информация о составе участников финала размещается на сайте ГБУ ДО РД «Малая академия наук Республики </w:t>
      </w:r>
      <w:proofErr w:type="gramStart"/>
      <w:r w:rsidRPr="004B1107">
        <w:rPr>
          <w:rFonts w:ascii="Times New Roman" w:hAnsi="Times New Roman" w:cs="Times New Roman"/>
          <w:sz w:val="24"/>
          <w:szCs w:val="24"/>
        </w:rPr>
        <w:t xml:space="preserve">Дагестан» </w:t>
      </w:r>
      <w:r w:rsidR="00224F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1107">
        <w:rPr>
          <w:rFonts w:ascii="Times New Roman" w:hAnsi="Times New Roman" w:cs="Times New Roman"/>
          <w:sz w:val="24"/>
          <w:szCs w:val="24"/>
          <w:lang w:val="en-US"/>
        </w:rPr>
        <w:t>dagekobiocentre</w:t>
      </w:r>
      <w:proofErr w:type="spellEnd"/>
      <w:proofErr w:type="gramEnd"/>
      <w:r w:rsidRPr="004B1107">
        <w:rPr>
          <w:rFonts w:ascii="Times New Roman" w:hAnsi="Times New Roman" w:cs="Times New Roman"/>
          <w:sz w:val="24"/>
          <w:szCs w:val="24"/>
        </w:rPr>
        <w:t xml:space="preserve"> @ </w:t>
      </w:r>
      <w:proofErr w:type="spellStart"/>
      <w:r w:rsidRPr="004B1107">
        <w:rPr>
          <w:rFonts w:ascii="Times New Roman" w:hAnsi="Times New Roman" w:cs="Times New Roman"/>
          <w:sz w:val="24"/>
          <w:szCs w:val="24"/>
          <w:lang w:val="en-US"/>
        </w:rPr>
        <w:t>meil</w:t>
      </w:r>
      <w:proofErr w:type="spellEnd"/>
      <w:r w:rsidRPr="004B11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110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B110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</w:t>
      </w:r>
    </w:p>
    <w:p w:rsidR="004B1107" w:rsidRPr="004B1107" w:rsidRDefault="004B1107" w:rsidP="004B1107">
      <w:pPr>
        <w:shd w:val="clear" w:color="auto" w:fill="FFFFFF"/>
        <w:tabs>
          <w:tab w:val="left" w:pos="893"/>
        </w:tabs>
        <w:autoSpaceDE w:val="0"/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3.12. Участники финала защищают свои работы на секциях соответствующим номинациям Конкурса – и оцениваются в соответствии с критериями </w:t>
      </w:r>
    </w:p>
    <w:p w:rsidR="004B1107" w:rsidRPr="004B1107" w:rsidRDefault="004B1107" w:rsidP="004B1107">
      <w:pPr>
        <w:shd w:val="clear" w:color="auto" w:fill="FFFFFF"/>
        <w:tabs>
          <w:tab w:val="left" w:pos="1837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1107">
        <w:rPr>
          <w:rFonts w:ascii="Times New Roman" w:hAnsi="Times New Roman" w:cs="Times New Roman"/>
          <w:b/>
          <w:bCs/>
          <w:sz w:val="24"/>
          <w:szCs w:val="24"/>
        </w:rPr>
        <w:t>4. Руководство Конкурсом</w:t>
      </w:r>
    </w:p>
    <w:p w:rsidR="004B1107" w:rsidRPr="004B1107" w:rsidRDefault="004B1107" w:rsidP="004B1107">
      <w:pPr>
        <w:shd w:val="clear" w:color="auto" w:fill="FFFFFF"/>
        <w:tabs>
          <w:tab w:val="left" w:pos="18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4.1. Общее руководство по подготовке и проведению Конкурса осуществляет Оргкомитет, который создается Министерством образования и науки РД (далее – Минобрнауки РД) из числа научных сотрудников, преподавателей и специалистов образовательных и заинтересованных организаций и ведомств Оргкомитет:</w:t>
      </w:r>
    </w:p>
    <w:p w:rsidR="004B1107" w:rsidRPr="004B1107" w:rsidRDefault="004B1107" w:rsidP="004B1107">
      <w:pPr>
        <w:shd w:val="clear" w:color="auto" w:fill="FFFFFF"/>
        <w:tabs>
          <w:tab w:val="left" w:pos="18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- утверждает состав жюри республиканского (заочного) и финального (очного) этапов Конкурса, победителей и </w:t>
      </w:r>
      <w:proofErr w:type="gramStart"/>
      <w:r w:rsidRPr="004B1107">
        <w:rPr>
          <w:rFonts w:ascii="Times New Roman" w:hAnsi="Times New Roman" w:cs="Times New Roman"/>
          <w:sz w:val="24"/>
          <w:szCs w:val="24"/>
        </w:rPr>
        <w:t>призеров финала Конкурса</w:t>
      </w:r>
      <w:proofErr w:type="gramEnd"/>
      <w:r w:rsidRPr="004B1107">
        <w:rPr>
          <w:rFonts w:ascii="Times New Roman" w:hAnsi="Times New Roman" w:cs="Times New Roman"/>
          <w:sz w:val="24"/>
          <w:szCs w:val="24"/>
        </w:rPr>
        <w:t xml:space="preserve"> и программу его проведения;</w:t>
      </w:r>
    </w:p>
    <w:p w:rsidR="004B1107" w:rsidRPr="004B1107" w:rsidRDefault="004B1107" w:rsidP="004B1107">
      <w:pPr>
        <w:shd w:val="clear" w:color="auto" w:fill="FFFFFF"/>
        <w:tabs>
          <w:tab w:val="left" w:pos="18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организует работу по регистрации конкурсных работ республиканского (заочного) этапа и отбору финалистов;</w:t>
      </w:r>
    </w:p>
    <w:p w:rsidR="004B1107" w:rsidRPr="004B1107" w:rsidRDefault="004B1107" w:rsidP="004B1107">
      <w:pPr>
        <w:shd w:val="clear" w:color="auto" w:fill="FFFFFF"/>
        <w:tabs>
          <w:tab w:val="left" w:pos="0"/>
          <w:tab w:val="left" w:pos="18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     Решение Оргкомитета оформляется протоколом и утверждается (председателем или заместителем председателя) Оргкомитета.</w:t>
      </w:r>
    </w:p>
    <w:p w:rsidR="004B1107" w:rsidRPr="004B1107" w:rsidRDefault="004B1107" w:rsidP="004B1107">
      <w:pPr>
        <w:numPr>
          <w:ilvl w:val="1"/>
          <w:numId w:val="14"/>
        </w:numPr>
        <w:shd w:val="clear" w:color="auto" w:fill="FFFFFF"/>
        <w:tabs>
          <w:tab w:val="left" w:pos="993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для подготовки и проведения районных (городских) этапов Конкурса создаются соответствующие оргкомитеты на местах. </w:t>
      </w:r>
    </w:p>
    <w:p w:rsidR="004B1107" w:rsidRPr="004B1107" w:rsidRDefault="004B1107" w:rsidP="004B1107">
      <w:pPr>
        <w:numPr>
          <w:ilvl w:val="1"/>
          <w:numId w:val="14"/>
        </w:numPr>
        <w:shd w:val="clear" w:color="auto" w:fill="FFFFFF"/>
        <w:tabs>
          <w:tab w:val="left" w:pos="993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Жюри Конкурса:</w:t>
      </w:r>
    </w:p>
    <w:p w:rsidR="004B1107" w:rsidRPr="004B1107" w:rsidRDefault="004B1107" w:rsidP="004B1107">
      <w:pPr>
        <w:shd w:val="clear" w:color="auto" w:fill="FFFFFF"/>
        <w:tabs>
          <w:tab w:val="left" w:pos="993"/>
        </w:tabs>
        <w:autoSpaceDE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- оценивает конкурсные работы в соответствии с критериями</w:t>
      </w:r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>;</w:t>
      </w:r>
    </w:p>
    <w:p w:rsidR="004B1107" w:rsidRPr="004B1107" w:rsidRDefault="004B1107" w:rsidP="004B1107">
      <w:pPr>
        <w:shd w:val="clear" w:color="auto" w:fill="FFFFFF"/>
        <w:tabs>
          <w:tab w:val="left" w:pos="993"/>
        </w:tabs>
        <w:autoSpaceDE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- определяет победителей и призеров в каждой из номинаций финала Конкурса по среднему баллу всех членов жюри.</w:t>
      </w:r>
    </w:p>
    <w:p w:rsidR="004B1107" w:rsidRPr="004B1107" w:rsidRDefault="004B1107" w:rsidP="004B1107">
      <w:pPr>
        <w:shd w:val="clear" w:color="auto" w:fill="FFFFFF"/>
        <w:tabs>
          <w:tab w:val="left" w:pos="993"/>
        </w:tabs>
        <w:autoSpaceDE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4.4. Решение жюри по каждой номинации финала конкурса оформляется протоколом и утверждается председателем жюри.</w:t>
      </w:r>
    </w:p>
    <w:p w:rsidR="004B1107" w:rsidRPr="004B1107" w:rsidRDefault="004B1107" w:rsidP="004B1107">
      <w:pPr>
        <w:shd w:val="clear" w:color="auto" w:fill="FFFFFF"/>
        <w:tabs>
          <w:tab w:val="left" w:pos="993"/>
        </w:tabs>
        <w:autoSpaceDE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4.5. Организацию и проведение Конкурса осуществляет Министерство образования РД и </w:t>
      </w:r>
      <w:r w:rsidRPr="004B1107">
        <w:rPr>
          <w:rFonts w:ascii="Times New Roman" w:hAnsi="Times New Roman" w:cs="Times New Roman"/>
          <w:sz w:val="24"/>
          <w:szCs w:val="24"/>
        </w:rPr>
        <w:t>ГБУ ДО РД «Малая академия наук РД».</w:t>
      </w:r>
    </w:p>
    <w:p w:rsidR="004B1107" w:rsidRPr="004B1107" w:rsidRDefault="004B1107" w:rsidP="004B1107">
      <w:pPr>
        <w:shd w:val="clear" w:color="auto" w:fill="FFFFFF"/>
        <w:tabs>
          <w:tab w:val="left" w:pos="0"/>
        </w:tabs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 xml:space="preserve">5. Награждение </w:t>
      </w:r>
    </w:p>
    <w:p w:rsidR="004B1107" w:rsidRPr="004B1107" w:rsidRDefault="004B1107" w:rsidP="004B1107">
      <w:pPr>
        <w:shd w:val="clear" w:color="auto" w:fill="FFFFFF"/>
        <w:tabs>
          <w:tab w:val="left" w:pos="851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5.1. Все участники финала получают дипломы за участие в Конкурсе.</w:t>
      </w:r>
    </w:p>
    <w:p w:rsidR="004B1107" w:rsidRPr="004B1107" w:rsidRDefault="004B1107" w:rsidP="004B1107">
      <w:pPr>
        <w:tabs>
          <w:tab w:val="left" w:pos="851"/>
        </w:tabs>
        <w:autoSpaceDE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5.2. Победители и призеры (2-е и 3-е места) каждой из номинаций Конкурса награждаются дипломами Министерства образования и науки РД. </w:t>
      </w:r>
    </w:p>
    <w:p w:rsidR="004B1107" w:rsidRPr="004B1107" w:rsidRDefault="004B1107" w:rsidP="004B1107">
      <w:pPr>
        <w:tabs>
          <w:tab w:val="left" w:pos="851"/>
        </w:tabs>
        <w:autoSpaceDE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5.3. По решению Оргкомитета отдельные участники могут награждаться поощрительными грамотами.</w:t>
      </w:r>
    </w:p>
    <w:p w:rsidR="004B1107" w:rsidRPr="004B1107" w:rsidRDefault="004B1107" w:rsidP="00224F41">
      <w:pPr>
        <w:shd w:val="clear" w:color="auto" w:fill="FFFFFF"/>
        <w:tabs>
          <w:tab w:val="left" w:pos="720"/>
          <w:tab w:val="left" w:pos="83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</w:r>
      <w:r w:rsidRPr="004B1107">
        <w:rPr>
          <w:rFonts w:ascii="Times New Roman" w:hAnsi="Times New Roman" w:cs="Times New Roman"/>
          <w:b/>
          <w:sz w:val="24"/>
          <w:szCs w:val="24"/>
        </w:rPr>
        <w:t>6. Финансирование</w:t>
      </w:r>
    </w:p>
    <w:p w:rsidR="004B1107" w:rsidRPr="004B1107" w:rsidRDefault="004B1107" w:rsidP="004B1107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6.1. Проезд на очный этап Конкурс осуществляется за счет средств направляющей стороны.</w:t>
      </w:r>
    </w:p>
    <w:p w:rsidR="004B1107" w:rsidRPr="004B1107" w:rsidRDefault="004B1107" w:rsidP="004B1107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Требования к оформлению конкурсных работ</w:t>
      </w:r>
    </w:p>
    <w:p w:rsidR="004B1107" w:rsidRPr="004B1107" w:rsidRDefault="004B1107" w:rsidP="004B1107">
      <w:pPr>
        <w:shd w:val="clear" w:color="auto" w:fill="FFFFFF"/>
        <w:tabs>
          <w:tab w:val="left" w:pos="698"/>
        </w:tabs>
        <w:ind w:left="508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5"/>
          <w:sz w:val="24"/>
          <w:szCs w:val="24"/>
        </w:rPr>
        <w:t>1.</w:t>
      </w:r>
      <w:r w:rsidRPr="004B1107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4B1107">
        <w:rPr>
          <w:rFonts w:ascii="Times New Roman" w:hAnsi="Times New Roman" w:cs="Times New Roman"/>
          <w:b/>
          <w:spacing w:val="-2"/>
          <w:sz w:val="24"/>
          <w:szCs w:val="24"/>
        </w:rPr>
        <w:t>Общие требования к конкурсным работам</w:t>
      </w:r>
    </w:p>
    <w:p w:rsidR="004B1107" w:rsidRPr="004B1107" w:rsidRDefault="004B1107" w:rsidP="004B1107">
      <w:pPr>
        <w:widowControl w:val="0"/>
        <w:numPr>
          <w:ilvl w:val="0"/>
          <w:numId w:val="2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right="36" w:firstLine="504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 Каждая конкурсная работа сопровождается отдельной анкетой-заявкой, заполненной автором.</w:t>
      </w:r>
    </w:p>
    <w:p w:rsidR="004B1107" w:rsidRPr="004B1107" w:rsidRDefault="004B1107" w:rsidP="004B1107">
      <w:pPr>
        <w:widowControl w:val="0"/>
        <w:numPr>
          <w:ilvl w:val="0"/>
          <w:numId w:val="2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right="32" w:firstLine="50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 Все текстовые материалы должны быть написаны на русском языке, </w:t>
      </w:r>
      <w:r w:rsidRPr="004B1107">
        <w:rPr>
          <w:rFonts w:ascii="Times New Roman" w:hAnsi="Times New Roman" w:cs="Times New Roman"/>
          <w:sz w:val="24"/>
          <w:szCs w:val="24"/>
        </w:rPr>
        <w:t>отпечатаны на пишущей машинке или набраны на компьютере.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Листы конкурсных материалов должны быть надежно </w:t>
      </w:r>
      <w:r w:rsidRPr="004B1107">
        <w:rPr>
          <w:rFonts w:ascii="Times New Roman" w:hAnsi="Times New Roman" w:cs="Times New Roman"/>
          <w:sz w:val="24"/>
          <w:szCs w:val="24"/>
        </w:rPr>
        <w:t>скреплены (</w:t>
      </w:r>
      <w:proofErr w:type="spellStart"/>
      <w:r w:rsidRPr="004B1107">
        <w:rPr>
          <w:rFonts w:ascii="Times New Roman" w:hAnsi="Times New Roman" w:cs="Times New Roman"/>
          <w:sz w:val="24"/>
          <w:szCs w:val="24"/>
        </w:rPr>
        <w:t>степлером</w:t>
      </w:r>
      <w:proofErr w:type="spellEnd"/>
      <w:r w:rsidRPr="004B1107">
        <w:rPr>
          <w:rFonts w:ascii="Times New Roman" w:hAnsi="Times New Roman" w:cs="Times New Roman"/>
          <w:sz w:val="24"/>
          <w:szCs w:val="24"/>
        </w:rPr>
        <w:t>, в скоросшивателе и</w:t>
      </w:r>
      <w:r w:rsidRPr="004B11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1107">
        <w:rPr>
          <w:rFonts w:ascii="Times New Roman" w:hAnsi="Times New Roman" w:cs="Times New Roman"/>
          <w:sz w:val="24"/>
          <w:szCs w:val="24"/>
        </w:rPr>
        <w:t>т.п.), страницы пронумерованы. Формат текстового материала не более А-4.</w:t>
      </w:r>
    </w:p>
    <w:p w:rsidR="004B1107" w:rsidRPr="004B1107" w:rsidRDefault="004B1107" w:rsidP="004B1107">
      <w:pPr>
        <w:widowControl w:val="0"/>
        <w:numPr>
          <w:ilvl w:val="0"/>
          <w:numId w:val="2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40" w:lineRule="auto"/>
        <w:ind w:right="32" w:firstLine="504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 Каждая работа должна иметь титульный лист, на котором указываются (сверху вниз): название учреждения и объединения; тема работы; фамилия и имя автора, класс; Ф.И.О. (полностью) и должности руководителя работы и</w:t>
      </w:r>
      <w:r w:rsidRPr="004B11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консультанта (если имеются); название населенного пункта, района</w:t>
      </w:r>
      <w:r w:rsidRPr="004B1107">
        <w:rPr>
          <w:rFonts w:ascii="Times New Roman" w:hAnsi="Times New Roman" w:cs="Times New Roman"/>
          <w:sz w:val="24"/>
          <w:szCs w:val="24"/>
        </w:rPr>
        <w:t xml:space="preserve"> и год выполнения.</w:t>
      </w:r>
    </w:p>
    <w:p w:rsidR="004B1107" w:rsidRPr="004B1107" w:rsidRDefault="004B1107" w:rsidP="004B1107">
      <w:pPr>
        <w:shd w:val="clear" w:color="auto" w:fill="FFFFFF"/>
        <w:tabs>
          <w:tab w:val="left" w:pos="180"/>
        </w:tabs>
        <w:ind w:firstLine="508"/>
        <w:rPr>
          <w:rFonts w:ascii="Times New Roman" w:hAnsi="Times New Roman" w:cs="Times New Roman"/>
          <w:spacing w:val="-8"/>
          <w:sz w:val="24"/>
          <w:szCs w:val="24"/>
        </w:rPr>
      </w:pPr>
      <w:r w:rsidRPr="004B1107">
        <w:rPr>
          <w:rFonts w:ascii="Times New Roman" w:hAnsi="Times New Roman" w:cs="Times New Roman"/>
          <w:spacing w:val="-8"/>
          <w:sz w:val="24"/>
          <w:szCs w:val="24"/>
        </w:rPr>
        <w:t>1.4.  Материалы в электронном виде (фото- и видеоматериалы) присылаются на С</w:t>
      </w:r>
      <w:r w:rsidRPr="004B1107">
        <w:rPr>
          <w:rFonts w:ascii="Times New Roman" w:hAnsi="Times New Roman" w:cs="Times New Roman"/>
          <w:spacing w:val="-8"/>
          <w:sz w:val="24"/>
          <w:szCs w:val="24"/>
          <w:lang w:val="en-US"/>
        </w:rPr>
        <w:t>D</w:t>
      </w:r>
      <w:r w:rsidRPr="004B1107">
        <w:rPr>
          <w:rFonts w:ascii="Times New Roman" w:hAnsi="Times New Roman" w:cs="Times New Roman"/>
          <w:spacing w:val="-8"/>
          <w:sz w:val="24"/>
          <w:szCs w:val="24"/>
        </w:rPr>
        <w:t xml:space="preserve"> или </w:t>
      </w:r>
      <w:r w:rsidRPr="004B1107">
        <w:rPr>
          <w:rFonts w:ascii="Times New Roman" w:hAnsi="Times New Roman" w:cs="Times New Roman"/>
          <w:spacing w:val="-8"/>
          <w:sz w:val="24"/>
          <w:szCs w:val="24"/>
          <w:lang w:val="en-US"/>
        </w:rPr>
        <w:t>DVD</w:t>
      </w:r>
      <w:r w:rsidRPr="004B1107">
        <w:rPr>
          <w:rFonts w:ascii="Times New Roman" w:hAnsi="Times New Roman" w:cs="Times New Roman"/>
          <w:spacing w:val="-8"/>
          <w:sz w:val="24"/>
          <w:szCs w:val="24"/>
        </w:rPr>
        <w:t>, диск обязательно должен быть подписан.</w:t>
      </w:r>
    </w:p>
    <w:p w:rsidR="004B1107" w:rsidRPr="004B1107" w:rsidRDefault="004B1107" w:rsidP="004B1107">
      <w:pPr>
        <w:shd w:val="clear" w:color="auto" w:fill="FFFFFF"/>
        <w:tabs>
          <w:tab w:val="left" w:pos="698"/>
        </w:tabs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8"/>
          <w:sz w:val="24"/>
          <w:szCs w:val="24"/>
        </w:rPr>
        <w:tab/>
        <w:t>2.</w:t>
      </w:r>
      <w:r w:rsidRPr="004B1107">
        <w:rPr>
          <w:rFonts w:ascii="Times New Roman" w:hAnsi="Times New Roman" w:cs="Times New Roman"/>
          <w:b/>
          <w:sz w:val="24"/>
          <w:szCs w:val="24"/>
        </w:rPr>
        <w:tab/>
      </w:r>
      <w:r w:rsidRPr="004B1107">
        <w:rPr>
          <w:rFonts w:ascii="Times New Roman" w:hAnsi="Times New Roman" w:cs="Times New Roman"/>
          <w:b/>
          <w:spacing w:val="-2"/>
          <w:sz w:val="24"/>
          <w:szCs w:val="24"/>
        </w:rPr>
        <w:t>Требования к учебно-исследовательской работе</w:t>
      </w:r>
    </w:p>
    <w:p w:rsidR="004B1107" w:rsidRPr="004B1107" w:rsidRDefault="004B1107" w:rsidP="004B1107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>2.1. Структура учебно-исследовательской работы предусматривает:</w:t>
      </w:r>
    </w:p>
    <w:p w:rsidR="004B1107" w:rsidRPr="004B1107" w:rsidRDefault="004B1107" w:rsidP="004B1107">
      <w:pPr>
        <w:widowControl w:val="0"/>
        <w:numPr>
          <w:ilvl w:val="0"/>
          <w:numId w:val="3"/>
        </w:numPr>
        <w:shd w:val="clear" w:color="auto" w:fill="FFFFFF"/>
        <w:tabs>
          <w:tab w:val="left" w:pos="688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титульный лист, на котором обязательно указываются: название образовательной организации, при которой выполнена работа; населенного пункта и детского объединения; тема работы; фамилия, имя, отчество автора; класс; фамилия, имя, отчество, должность и место работы руководителя работы (полностью) и консультанта (если имеется), год выполнения работы;</w:t>
      </w:r>
    </w:p>
    <w:p w:rsidR="004B1107" w:rsidRPr="004B1107" w:rsidRDefault="004B1107" w:rsidP="004B1107">
      <w:pPr>
        <w:widowControl w:val="0"/>
        <w:numPr>
          <w:ilvl w:val="0"/>
          <w:numId w:val="3"/>
        </w:numPr>
        <w:shd w:val="clear" w:color="auto" w:fill="FFFFFF"/>
        <w:tabs>
          <w:tab w:val="left" w:pos="688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содержание с указанием глав и страниц;</w:t>
      </w:r>
    </w:p>
    <w:p w:rsidR="004B1107" w:rsidRPr="004B1107" w:rsidRDefault="004B1107" w:rsidP="004B1107">
      <w:pPr>
        <w:widowControl w:val="0"/>
        <w:numPr>
          <w:ilvl w:val="0"/>
          <w:numId w:val="4"/>
        </w:numPr>
        <w:shd w:val="clear" w:color="auto" w:fill="FFFFFF"/>
        <w:tabs>
          <w:tab w:val="left" w:pos="695"/>
        </w:tabs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введение с постановкой цели и задач, определением предмета и объекта исследования, обоснованием актуальности темы,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указанием места, сроков и </w:t>
      </w:r>
      <w:r w:rsidRPr="004B1107">
        <w:rPr>
          <w:rFonts w:ascii="Times New Roman" w:hAnsi="Times New Roman" w:cs="Times New Roman"/>
          <w:sz w:val="24"/>
          <w:szCs w:val="24"/>
        </w:rPr>
        <w:t>продолжительности исследования;</w:t>
      </w:r>
    </w:p>
    <w:p w:rsidR="004B1107" w:rsidRPr="004B1107" w:rsidRDefault="004B1107" w:rsidP="004B1107">
      <w:pPr>
        <w:widowControl w:val="0"/>
        <w:numPr>
          <w:ilvl w:val="0"/>
          <w:numId w:val="4"/>
        </w:numPr>
        <w:shd w:val="clear" w:color="auto" w:fill="FFFFFF"/>
        <w:tabs>
          <w:tab w:val="left" w:pos="695"/>
        </w:tabs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обзор литературы по теме исследования;</w:t>
      </w:r>
    </w:p>
    <w:p w:rsidR="004B1107" w:rsidRPr="004B1107" w:rsidRDefault="004B1107" w:rsidP="004B1107">
      <w:pPr>
        <w:widowControl w:val="0"/>
        <w:numPr>
          <w:ilvl w:val="0"/>
          <w:numId w:val="4"/>
        </w:numPr>
        <w:shd w:val="clear" w:color="auto" w:fill="FFFFFF"/>
        <w:tabs>
          <w:tab w:val="left" w:pos="6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методика исследования - описание и обоснование методов сбора и обработки материала;</w:t>
      </w:r>
    </w:p>
    <w:p w:rsidR="004B1107" w:rsidRPr="004B1107" w:rsidRDefault="004B1107" w:rsidP="004B1107">
      <w:pPr>
        <w:widowControl w:val="0"/>
        <w:numPr>
          <w:ilvl w:val="0"/>
          <w:numId w:val="4"/>
        </w:numPr>
        <w:shd w:val="clear" w:color="auto" w:fill="FFFFFF"/>
        <w:tabs>
          <w:tab w:val="left" w:pos="695"/>
        </w:tabs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основная часть, в которой представлены результаты исследования и проводится их обсуждение;</w:t>
      </w:r>
    </w:p>
    <w:p w:rsidR="004B1107" w:rsidRPr="004B1107" w:rsidRDefault="004B1107" w:rsidP="004B1107">
      <w:pPr>
        <w:widowControl w:val="0"/>
        <w:numPr>
          <w:ilvl w:val="0"/>
          <w:numId w:val="5"/>
        </w:numPr>
        <w:shd w:val="clear" w:color="auto" w:fill="FFFFFF"/>
        <w:tabs>
          <w:tab w:val="left" w:pos="644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заключение, содержащее выводы по теме исследования,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перспективы продолжения</w:t>
      </w:r>
      <w:r w:rsidRPr="004B1107">
        <w:rPr>
          <w:rFonts w:ascii="Times New Roman" w:hAnsi="Times New Roman" w:cs="Times New Roman"/>
          <w:sz w:val="24"/>
          <w:szCs w:val="24"/>
        </w:rPr>
        <w:t xml:space="preserve"> работы, рекомендации;</w:t>
      </w:r>
    </w:p>
    <w:p w:rsidR="004B1107" w:rsidRPr="004B1107" w:rsidRDefault="004B1107" w:rsidP="004B1107">
      <w:pPr>
        <w:widowControl w:val="0"/>
        <w:numPr>
          <w:ilvl w:val="0"/>
          <w:numId w:val="5"/>
        </w:numPr>
        <w:shd w:val="clear" w:color="auto" w:fill="FFFFFF"/>
        <w:tabs>
          <w:tab w:val="left" w:pos="644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список использованных источников и литературы.</w:t>
      </w:r>
    </w:p>
    <w:p w:rsidR="004B1107" w:rsidRPr="004B1107" w:rsidRDefault="004B1107" w:rsidP="004B110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lastRenderedPageBreak/>
        <w:t>2.2. Карты, схемы, графики, диаграммы, иллюстрации, фотографии и др. иллюстративный материал может быть дан в основном тексте или в приложении.</w:t>
      </w:r>
    </w:p>
    <w:p w:rsidR="004B1107" w:rsidRPr="004B1107" w:rsidRDefault="004B1107" w:rsidP="004B110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2.3. При использовании литературы источники указываются в конце (см. пункт 2.1.), а в тексте приводятся ссылки.</w:t>
      </w:r>
    </w:p>
    <w:p w:rsidR="004B1107" w:rsidRPr="004B1107" w:rsidRDefault="004B1107" w:rsidP="004B110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2.4. Картографические материалы должны иметь легенду, а также (как и любой другой иллюстративный материал) быть разборчивыми.</w:t>
      </w:r>
    </w:p>
    <w:p w:rsidR="004B1107" w:rsidRPr="004B1107" w:rsidRDefault="004B1107" w:rsidP="004B1107">
      <w:pPr>
        <w:shd w:val="clear" w:color="auto" w:fill="FFFFFF"/>
        <w:tabs>
          <w:tab w:val="left" w:pos="828"/>
        </w:tabs>
        <w:ind w:right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8"/>
          <w:sz w:val="24"/>
          <w:szCs w:val="24"/>
        </w:rPr>
        <w:tab/>
        <w:t>3.</w:t>
      </w:r>
      <w:r w:rsidRPr="004B1107">
        <w:rPr>
          <w:rFonts w:ascii="Times New Roman" w:hAnsi="Times New Roman" w:cs="Times New Roman"/>
          <w:b/>
          <w:sz w:val="24"/>
          <w:szCs w:val="24"/>
        </w:rPr>
        <w:tab/>
        <w:t>Требования к путеводителю и эколого-краеведческому маршруту</w:t>
      </w:r>
    </w:p>
    <w:p w:rsidR="004B1107" w:rsidRPr="004B1107" w:rsidRDefault="004B1107" w:rsidP="004B1107">
      <w:pPr>
        <w:widowControl w:val="0"/>
        <w:shd w:val="clear" w:color="auto" w:fill="FFFFFF"/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3.1. Содержание данного материала должно представлять собой четкий 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>рассказ</w:t>
      </w:r>
      <w:r w:rsidRPr="004B1107">
        <w:rPr>
          <w:rFonts w:ascii="Times New Roman" w:hAnsi="Times New Roman" w:cs="Times New Roman"/>
          <w:sz w:val="24"/>
          <w:szCs w:val="24"/>
        </w:rPr>
        <w:t xml:space="preserve"> </w:t>
      </w:r>
      <w:r w:rsidRPr="004B1107">
        <w:rPr>
          <w:rFonts w:ascii="Times New Roman" w:hAnsi="Times New Roman" w:cs="Times New Roman"/>
          <w:spacing w:val="-2"/>
          <w:sz w:val="24"/>
          <w:szCs w:val="24"/>
        </w:rPr>
        <w:t xml:space="preserve">об интересных особенностях </w:t>
      </w:r>
      <w:r w:rsidRPr="004B1107">
        <w:rPr>
          <w:rFonts w:ascii="Times New Roman" w:hAnsi="Times New Roman" w:cs="Times New Roman"/>
          <w:sz w:val="24"/>
          <w:szCs w:val="24"/>
        </w:rPr>
        <w:t>природы и культуры края, его своеобразия, позволяя читателю при желании повторить маршрут самостоятельно.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180"/>
          <w:tab w:val="num" w:pos="1620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3.2. Картографический материал обязателен. Он должен быть четким, наглядным, точным, сопровождаться легендой и содержать обозначение маршрута.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180"/>
          <w:tab w:val="num" w:pos="1620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3.3. Прочие иллюстративные материалы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(фотографии, рисунки, схемы </w:t>
      </w:r>
      <w:r w:rsidRPr="004B1107">
        <w:rPr>
          <w:rFonts w:ascii="Times New Roman" w:hAnsi="Times New Roman" w:cs="Times New Roman"/>
          <w:sz w:val="24"/>
          <w:szCs w:val="24"/>
        </w:rPr>
        <w:t xml:space="preserve">и др.) могут быть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представлены в произвольном виде</w:t>
      </w:r>
      <w:r w:rsidRPr="004B1107">
        <w:rPr>
          <w:rFonts w:ascii="Times New Roman" w:hAnsi="Times New Roman" w:cs="Times New Roman"/>
          <w:sz w:val="24"/>
          <w:szCs w:val="24"/>
        </w:rPr>
        <w:t>. Главные требования к ним – наглядность, точность и информативность.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180"/>
          <w:tab w:val="num" w:pos="1620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4"/>
          <w:sz w:val="24"/>
          <w:szCs w:val="24"/>
        </w:rPr>
        <w:tab/>
        <w:t>3.4. В тексте могут раскрываться следующие вопросы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4B1107" w:rsidRPr="004B1107" w:rsidRDefault="004B1107" w:rsidP="004B1107">
      <w:pPr>
        <w:widowControl w:val="0"/>
        <w:numPr>
          <w:ilvl w:val="0"/>
          <w:numId w:val="7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история поселения (-й): возникновение, археология, топонимика, развитие;</w:t>
      </w:r>
    </w:p>
    <w:p w:rsidR="004B1107" w:rsidRPr="004B1107" w:rsidRDefault="004B1107" w:rsidP="004B1107">
      <w:pPr>
        <w:widowControl w:val="0"/>
        <w:numPr>
          <w:ilvl w:val="0"/>
          <w:numId w:val="7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природа края (географическое положение, рельеф, климат, растительность и животный мир, традиционное природопользование, особо охраняемые природные территории и объекты, топонимика природных объектов); </w:t>
      </w:r>
    </w:p>
    <w:p w:rsidR="004B1107" w:rsidRPr="004B1107" w:rsidRDefault="004B1107" w:rsidP="004B1107">
      <w:pPr>
        <w:widowControl w:val="0"/>
        <w:numPr>
          <w:ilvl w:val="0"/>
          <w:numId w:val="7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сакральные природные объекты (священные источники, деревья, рощи, скалы и т.п.);</w:t>
      </w:r>
    </w:p>
    <w:p w:rsidR="004B1107" w:rsidRPr="004B1107" w:rsidRDefault="004B1107" w:rsidP="004B1107">
      <w:pPr>
        <w:widowControl w:val="0"/>
        <w:numPr>
          <w:ilvl w:val="0"/>
          <w:numId w:val="8"/>
        </w:numPr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ind w:right="47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>население (численность, социальный, этнический и религиозный состав, основные занятия населения, старожилы, интересные люди и т.п.);</w:t>
      </w:r>
    </w:p>
    <w:p w:rsidR="004B1107" w:rsidRPr="004B1107" w:rsidRDefault="004B1107" w:rsidP="004B1107">
      <w:pPr>
        <w:widowControl w:val="0"/>
        <w:numPr>
          <w:ilvl w:val="0"/>
          <w:numId w:val="8"/>
        </w:numPr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основные культурные достопримечательности (архитектура, искусство и др.);</w:t>
      </w:r>
    </w:p>
    <w:p w:rsidR="004B1107" w:rsidRPr="004B1107" w:rsidRDefault="004B1107" w:rsidP="004B1107">
      <w:pPr>
        <w:widowControl w:val="0"/>
        <w:numPr>
          <w:ilvl w:val="0"/>
          <w:numId w:val="8"/>
        </w:numPr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традиции населения (</w:t>
      </w:r>
      <w:r w:rsidRPr="004B1107">
        <w:rPr>
          <w:rFonts w:ascii="Times New Roman" w:hAnsi="Times New Roman" w:cs="Times New Roman"/>
          <w:sz w:val="24"/>
          <w:szCs w:val="24"/>
        </w:rPr>
        <w:t>фольклор, религия; духовная жизнь и досуг: праздники, гуляния, обряды и т.д.);</w:t>
      </w:r>
    </w:p>
    <w:p w:rsidR="004B1107" w:rsidRPr="004B1107" w:rsidRDefault="004B1107" w:rsidP="004B1107">
      <w:pPr>
        <w:widowControl w:val="0"/>
        <w:numPr>
          <w:ilvl w:val="0"/>
          <w:numId w:val="8"/>
        </w:numPr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современность (экологические, социально-экономические, культурно-этнические и др. проблемы края, пути их решения).</w:t>
      </w:r>
    </w:p>
    <w:p w:rsidR="004B1107" w:rsidRPr="004B1107" w:rsidRDefault="004B1107" w:rsidP="004B1107">
      <w:pPr>
        <w:widowControl w:val="0"/>
        <w:numPr>
          <w:ilvl w:val="1"/>
          <w:numId w:val="16"/>
        </w:numPr>
        <w:shd w:val="clear" w:color="auto" w:fill="FFFFFF"/>
        <w:tabs>
          <w:tab w:val="clear" w:pos="360"/>
          <w:tab w:val="num" w:pos="0"/>
          <w:tab w:val="left" w:pos="544"/>
        </w:tabs>
        <w:autoSpaceDE w:val="0"/>
        <w:autoSpaceDN w:val="0"/>
        <w:adjustRightInd w:val="0"/>
        <w:spacing w:after="0" w:line="240" w:lineRule="auto"/>
        <w:ind w:left="0" w:right="-1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Текст путеводителя составляется в свободной форме. Логика изложения может быть систематической (от природы к истории, культуре и современности), хронологической, географической (в порядке движения по маршруту) или иной. Подбор фактов, последовательность и форма их изложения – на усмотрение автора. </w:t>
      </w:r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>В начале или в конце путеводителя приводятся сведения о его апробации и использовании.</w:t>
      </w:r>
    </w:p>
    <w:p w:rsidR="004B1107" w:rsidRPr="004B1107" w:rsidRDefault="004B1107" w:rsidP="004B1107">
      <w:pPr>
        <w:widowControl w:val="0"/>
        <w:numPr>
          <w:ilvl w:val="1"/>
          <w:numId w:val="16"/>
        </w:numPr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ind w:left="0" w:right="-16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. При использовании сведений из литературы или иных источников ссылки на эти источники обязательны.</w:t>
      </w:r>
    </w:p>
    <w:p w:rsidR="004B1107" w:rsidRPr="004B1107" w:rsidRDefault="004B1107" w:rsidP="004B1107">
      <w:pPr>
        <w:shd w:val="clear" w:color="auto" w:fill="FFFFFF"/>
        <w:tabs>
          <w:tab w:val="left" w:pos="900"/>
        </w:tabs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4. Требования к публицистическому произведению</w:t>
      </w:r>
    </w:p>
    <w:p w:rsidR="004B1107" w:rsidRPr="004B1107" w:rsidRDefault="004B1107" w:rsidP="004B1107">
      <w:pPr>
        <w:numPr>
          <w:ilvl w:val="1"/>
          <w:numId w:val="15"/>
        </w:numPr>
        <w:shd w:val="clear" w:color="auto" w:fill="FFFFFF"/>
        <w:tabs>
          <w:tab w:val="clear" w:pos="720"/>
          <w:tab w:val="num" w:pos="-180"/>
          <w:tab w:val="num" w:pos="180"/>
        </w:tabs>
        <w:spacing w:after="0" w:line="240" w:lineRule="auto"/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Публицистические произведения пишутся в свободной форме. Их объем не должен превышать 40000 знаков (примерно 20 страниц). Видеосюжеты (файлы, записанные на </w:t>
      </w:r>
      <w:r w:rsidRPr="004B1107">
        <w:rPr>
          <w:rFonts w:ascii="Times New Roman" w:hAnsi="Times New Roman" w:cs="Times New Roman"/>
          <w:spacing w:val="-8"/>
          <w:sz w:val="24"/>
          <w:szCs w:val="24"/>
        </w:rPr>
        <w:t>С</w:t>
      </w:r>
      <w:r w:rsidRPr="004B1107">
        <w:rPr>
          <w:rFonts w:ascii="Times New Roman" w:hAnsi="Times New Roman" w:cs="Times New Roman"/>
          <w:spacing w:val="-8"/>
          <w:sz w:val="24"/>
          <w:szCs w:val="24"/>
          <w:lang w:val="en-US"/>
        </w:rPr>
        <w:t>D</w:t>
      </w:r>
      <w:r w:rsidRPr="004B1107">
        <w:rPr>
          <w:rFonts w:ascii="Times New Roman" w:hAnsi="Times New Roman" w:cs="Times New Roman"/>
          <w:spacing w:val="-8"/>
          <w:sz w:val="24"/>
          <w:szCs w:val="24"/>
        </w:rPr>
        <w:t xml:space="preserve">, </w:t>
      </w:r>
      <w:r w:rsidRPr="004B1107">
        <w:rPr>
          <w:rFonts w:ascii="Times New Roman" w:hAnsi="Times New Roman" w:cs="Times New Roman"/>
          <w:spacing w:val="-8"/>
          <w:sz w:val="24"/>
          <w:szCs w:val="24"/>
          <w:lang w:val="en-US"/>
        </w:rPr>
        <w:t>DVD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) по продолжительности не должны превышать 7 минут.</w:t>
      </w:r>
    </w:p>
    <w:p w:rsidR="004B1107" w:rsidRPr="004B1107" w:rsidRDefault="004B1107" w:rsidP="004B1107">
      <w:pPr>
        <w:shd w:val="clear" w:color="auto" w:fill="FFFFFF"/>
        <w:tabs>
          <w:tab w:val="num" w:pos="180"/>
          <w:tab w:val="left" w:pos="1080"/>
          <w:tab w:val="num" w:pos="162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4.2. К работе прилагается сопроводительный текст (объем – не более 2 стр.), содержащий сведения об авторе, помимо анкетных (интересы, опыт творчества и т.п.), и сведения о работе (цели и обстоятельства написания). Если материал был опубликован, указываются выходные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lastRenderedPageBreak/>
        <w:t>данные (или интернет ссылка), а также отклики на публикацию (если были). Указывается, как используется произведение в работе по сохранению природного и культурного наследия.</w:t>
      </w:r>
    </w:p>
    <w:p w:rsidR="004B1107" w:rsidRPr="004B1107" w:rsidRDefault="004B1107" w:rsidP="004B1107">
      <w:pPr>
        <w:widowControl w:val="0"/>
        <w:shd w:val="clear" w:color="auto" w:fill="FFFFFF"/>
        <w:tabs>
          <w:tab w:val="num" w:pos="180"/>
          <w:tab w:val="left" w:pos="749"/>
        </w:tabs>
        <w:autoSpaceDE w:val="0"/>
        <w:autoSpaceDN w:val="0"/>
        <w:adjustRightInd w:val="0"/>
        <w:ind w:left="-360" w:right="7" w:firstLine="36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ab/>
        <w:t xml:space="preserve">5. Требования к проектам номинации «Традиционная культура» </w:t>
      </w:r>
    </w:p>
    <w:p w:rsidR="004B1107" w:rsidRPr="004B1107" w:rsidRDefault="004B1107" w:rsidP="004B1107">
      <w:pPr>
        <w:widowControl w:val="0"/>
        <w:shd w:val="clear" w:color="auto" w:fill="FFFFFF"/>
        <w:tabs>
          <w:tab w:val="num" w:pos="180"/>
          <w:tab w:val="left" w:pos="360"/>
          <w:tab w:val="left" w:pos="900"/>
          <w:tab w:val="num" w:pos="1620"/>
        </w:tabs>
        <w:autoSpaceDE w:val="0"/>
        <w:autoSpaceDN w:val="0"/>
        <w:adjustRightInd w:val="0"/>
        <w:ind w:left="-360" w:right="7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  <w:t>5.1. Проект должен состоять из двух разделов:</w:t>
      </w:r>
    </w:p>
    <w:p w:rsidR="004B1107" w:rsidRPr="004B1107" w:rsidRDefault="004B1107" w:rsidP="004B1107">
      <w:pPr>
        <w:widowControl w:val="0"/>
        <w:shd w:val="clear" w:color="auto" w:fill="FFFFFF"/>
        <w:tabs>
          <w:tab w:val="num" w:pos="180"/>
          <w:tab w:val="left" w:pos="360"/>
          <w:tab w:val="left" w:pos="900"/>
          <w:tab w:val="num" w:pos="1620"/>
        </w:tabs>
        <w:autoSpaceDE w:val="0"/>
        <w:autoSpaceDN w:val="0"/>
        <w:adjustRightInd w:val="0"/>
        <w:ind w:left="-360" w:right="7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  <w:t>история вопроса (соответствие теме проекта), где раскрывается его актуальность, цель и задачи; описание особенностей (национального костюма, предмета быта, рукоделия, культа, песни, танца, обряда, игры и др.), а также технологий;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num" w:pos="180"/>
          <w:tab w:val="left" w:pos="360"/>
          <w:tab w:val="left" w:pos="900"/>
          <w:tab w:val="num" w:pos="1620"/>
        </w:tabs>
        <w:autoSpaceDE w:val="0"/>
        <w:autoSpaceDN w:val="0"/>
        <w:adjustRightInd w:val="0"/>
        <w:ind w:left="-360" w:right="7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  <w:t>практические результаты, где необходимо продемонстрировать практическую значимость содержания первого раздела проекта. Это может быть проведение какого-либо праздника, обряда, игр и другое.</w:t>
      </w:r>
    </w:p>
    <w:p w:rsidR="004B1107" w:rsidRPr="004B1107" w:rsidRDefault="004B1107" w:rsidP="004B1107">
      <w:pPr>
        <w:widowControl w:val="0"/>
        <w:shd w:val="clear" w:color="auto" w:fill="FFFFFF"/>
        <w:tabs>
          <w:tab w:val="num" w:pos="180"/>
          <w:tab w:val="left" w:pos="360"/>
          <w:tab w:val="left" w:pos="900"/>
          <w:tab w:val="num" w:pos="1620"/>
        </w:tabs>
        <w:autoSpaceDE w:val="0"/>
        <w:autoSpaceDN w:val="0"/>
        <w:adjustRightInd w:val="0"/>
        <w:ind w:left="-360" w:right="7" w:firstLine="36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  <w:t xml:space="preserve">Желательно иметь в приложении наглядный материал (по усмотрению автора – видеозаписи на </w:t>
      </w:r>
      <w:r w:rsidRPr="004B1107">
        <w:rPr>
          <w:rFonts w:ascii="Times New Roman" w:hAnsi="Times New Roman" w:cs="Times New Roman"/>
          <w:spacing w:val="-1"/>
          <w:sz w:val="24"/>
          <w:szCs w:val="24"/>
          <w:lang w:val="en-US"/>
        </w:rPr>
        <w:t>DVD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- и </w:t>
      </w:r>
      <w:r w:rsidRPr="004B1107">
        <w:rPr>
          <w:rFonts w:ascii="Times New Roman" w:hAnsi="Times New Roman" w:cs="Times New Roman"/>
          <w:spacing w:val="-1"/>
          <w:sz w:val="24"/>
          <w:szCs w:val="24"/>
          <w:lang w:val="en-US"/>
        </w:rPr>
        <w:t>CD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-дисках, фотографии, рисунки и др.). Натуральные экспонаты (как подлинники, так и копии) на республиканский (заочный) этап не принимаются</w:t>
      </w:r>
      <w:r w:rsidRPr="004B1107">
        <w:rPr>
          <w:rFonts w:ascii="Times New Roman" w:hAnsi="Times New Roman" w:cs="Times New Roman"/>
          <w:sz w:val="24"/>
          <w:szCs w:val="24"/>
        </w:rPr>
        <w:t>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6. Требования к работам номинации «Живой символ малой родины»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-1"/>
          <w:sz w:val="24"/>
          <w:szCs w:val="24"/>
        </w:rPr>
        <w:t xml:space="preserve">Под «живым символом» </w:t>
      </w:r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 xml:space="preserve">понимается объект живой природы (определенный вид животных и растений), характерный для местности, в которой проживают участники Конкурса: «изюминка» родного села, города, района, республики.  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-1"/>
          <w:sz w:val="24"/>
          <w:szCs w:val="24"/>
        </w:rPr>
        <w:t>Под понятием «животное – символ»</w:t>
      </w:r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подразумеваются виды насекомых, рыб, земноводных и пресмыкающихся, птиц, млекопитающих.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Обычно в качестве символа выбираются птицы и звери.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b/>
          <w:i/>
          <w:spacing w:val="-1"/>
          <w:sz w:val="24"/>
          <w:szCs w:val="24"/>
        </w:rPr>
        <w:t xml:space="preserve">Под понятием «растение – символ» </w:t>
      </w:r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 xml:space="preserve">подразумеваются виды низших и высших растений (как травянистых, так и </w:t>
      </w:r>
      <w:proofErr w:type="gramStart"/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>кустарников</w:t>
      </w:r>
      <w:proofErr w:type="gramEnd"/>
      <w:r w:rsidRPr="004B1107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и деревьев).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Авторы самостоятельно выбирают «живой символ».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Помимо представления живописной работы, авторы также должны приложить письменное обоснование выбора «живого символа», в котором требуется аргументировать именно его предпочтение (в чем заключается его уникальность или характерность для той местности, где проживает, интересные факты, связь с местными традициями и жизнью населения и т.д.)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Для участия в Конкурсе надо выбрать, изобразить и обосновать по одному животному или растению для местности, где проживает участник Конкурса.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  <w:t xml:space="preserve">6.1. Работы по данной номинации представляются в виде художественного изображения животного или растения, являющегося живым символом той или иной территории, района, населенного пункта. Это может быть рисунок, аппликация, эскиз, эмблема, герб и т. д. из любого материала. 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6.2. От каждого участника ожидается не более чем два рисунка (или иной художественной работы) с относящимися к ним обоснованиями – сочинениями (животное – символ и растение – символ, соответственно. </w:t>
      </w: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Автор работ – один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).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lastRenderedPageBreak/>
        <w:t>На конкурс принимаются художественные работы (рисунки) формата А4 (стандартный альбомный лист). Работы на Конкурс посылать в конверте, проложенные плотным картоном (не в рамках, не скрученные).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На обратной стороне каждого рисунка, в левом верхнем углу, необходимо написать данные об авторе: Ф.И.О., место проживания, почтовый адрес, возраст, номер школы, класса, название работы.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6.3. К каждой работе необходимо приложить сопроводительный текст (сочинение, письменное обоснование в произвольной форме), объем которого должен быть не менее одной и не более трех страниц формата А4 (стандартный шрифт 12 через 1,5 интервала). В нем также нужно повторить информацию об авторе (Ф.И.О. и указать место проживания, почтовый адрес, возраст, номер школы, класса, название работы).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6.4. Работы участникам не возвращаются.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6.5. Организаторы не несут ответственности за потерю работ или причиненный им при пересылке ущерб.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7. Требования к протоколам и итогам районного (городского) этапа Конкурса.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Вместе с конкурсными работами и анкетами-заявками предоставляется протокол по итогам 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районного (городского) этапа Конкурса, который оформляется в свободной форме и утверждается подписью председателя оргкомитета и гербовой печатью. В числе обязательных сведений в протоколе должны быть указаны: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ab/>
        <w:t xml:space="preserve">- организация, осуществляющая проведение районного (городского) этапа Конкурса: полное название (по уставу), почтовый адрес, номер телефона \ </w:t>
      </w:r>
      <w:proofErr w:type="gramStart"/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факса,   </w:t>
      </w:r>
      <w:proofErr w:type="gramEnd"/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  <w:r w:rsidRPr="004B1107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4B1107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для контакта;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- Ф.И.О. и должность сотрудника, ответственного за проведение Конкурса;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- численность учеников районного (городского) этапа;</w:t>
      </w:r>
    </w:p>
    <w:p w:rsidR="004B1107" w:rsidRPr="004B1107" w:rsidRDefault="004B1107" w:rsidP="004B1107">
      <w:pPr>
        <w:shd w:val="clear" w:color="auto" w:fill="FFFFFF"/>
        <w:tabs>
          <w:tab w:val="num" w:pos="180"/>
        </w:tabs>
        <w:ind w:left="-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t>- сведения о победителях номинаций: фамилия, имя, отчество (полностью); класс и место учебы; название конкурсной работы.</w:t>
      </w:r>
    </w:p>
    <w:p w:rsidR="004B1107" w:rsidRPr="004B1107" w:rsidRDefault="004B1107" w:rsidP="004B1107">
      <w:pPr>
        <w:shd w:val="clear" w:color="auto" w:fill="FFFFFF"/>
        <w:ind w:left="2047" w:firstLine="77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Критерии оценки конкурсных работ</w:t>
      </w:r>
    </w:p>
    <w:p w:rsidR="004B1107" w:rsidRPr="004B1107" w:rsidRDefault="004B1107" w:rsidP="004B1107">
      <w:pPr>
        <w:shd w:val="clear" w:color="auto" w:fill="FFFFFF"/>
        <w:ind w:left="2678" w:firstLine="154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1"/>
          <w:sz w:val="24"/>
          <w:szCs w:val="24"/>
        </w:rPr>
        <w:t>на республиканском этапе</w:t>
      </w:r>
    </w:p>
    <w:p w:rsidR="004B1107" w:rsidRPr="004B1107" w:rsidRDefault="004B1107" w:rsidP="004B1107">
      <w:pPr>
        <w:numPr>
          <w:ilvl w:val="0"/>
          <w:numId w:val="17"/>
        </w:numPr>
        <w:shd w:val="clear" w:color="auto" w:fill="FFFFFF"/>
        <w:tabs>
          <w:tab w:val="left" w:pos="252"/>
        </w:tabs>
        <w:spacing w:after="0" w:line="240" w:lineRule="auto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 xml:space="preserve">Критерии оценки работ по номинации 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br/>
        <w:t>«Гуманитарно-экологические исследования»</w:t>
      </w:r>
    </w:p>
    <w:p w:rsidR="004B1107" w:rsidRPr="004B1107" w:rsidRDefault="004B1107" w:rsidP="004B1107">
      <w:pPr>
        <w:ind w:left="360" w:right="-99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качество оформления: структура, наглядно-иллюстративный материал и др.;</w:t>
      </w:r>
    </w:p>
    <w:p w:rsidR="004B1107" w:rsidRPr="004B1107" w:rsidRDefault="004B1107" w:rsidP="004B1107">
      <w:pPr>
        <w:ind w:left="360" w:right="-99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постановка цели и задач, актуальность темы и её обоснование;</w:t>
      </w:r>
    </w:p>
    <w:p w:rsidR="004B1107" w:rsidRPr="004B1107" w:rsidRDefault="004B1107" w:rsidP="004B1107">
      <w:pPr>
        <w:ind w:left="360" w:right="-99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применение комплексного, междисциплинарного подхода;</w:t>
      </w:r>
    </w:p>
    <w:p w:rsidR="004B1107" w:rsidRPr="004B1107" w:rsidRDefault="004B1107" w:rsidP="004B1107">
      <w:pPr>
        <w:ind w:left="360" w:right="-99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теоретическая проработанность темы, использование литературы;</w:t>
      </w:r>
    </w:p>
    <w:p w:rsidR="004B1107" w:rsidRPr="004B1107" w:rsidRDefault="004B1107" w:rsidP="004B1107">
      <w:pPr>
        <w:ind w:left="360" w:right="-99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- обоснованность выбора методики; </w:t>
      </w:r>
    </w:p>
    <w:p w:rsidR="004B1107" w:rsidRPr="004B1107" w:rsidRDefault="004B1107" w:rsidP="004B1107">
      <w:pPr>
        <w:ind w:left="360" w:right="-999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lastRenderedPageBreak/>
        <w:t xml:space="preserve">- достаточность собранного материала; </w:t>
      </w:r>
    </w:p>
    <w:p w:rsidR="004B1107" w:rsidRPr="004B1107" w:rsidRDefault="004B1107" w:rsidP="004B1107">
      <w:pPr>
        <w:ind w:right="-999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- глубина проработанности и осмысления материала; </w:t>
      </w:r>
    </w:p>
    <w:p w:rsidR="004B1107" w:rsidRPr="004B1107" w:rsidRDefault="004B1107" w:rsidP="004B1107">
      <w:pPr>
        <w:ind w:right="-999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- значимость и обоснованность выводов; </w:t>
      </w:r>
    </w:p>
    <w:p w:rsidR="004B1107" w:rsidRPr="004B1107" w:rsidRDefault="004B1107" w:rsidP="004B1107">
      <w:pPr>
        <w:ind w:right="-999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практическая значимость и (или) научная новизна исследования.</w:t>
      </w:r>
    </w:p>
    <w:p w:rsidR="004B1107" w:rsidRPr="004B1107" w:rsidRDefault="004B1107" w:rsidP="004B1107">
      <w:pPr>
        <w:shd w:val="clear" w:color="auto" w:fill="FFFFFF"/>
        <w:tabs>
          <w:tab w:val="left" w:pos="252"/>
        </w:tabs>
        <w:ind w:left="252" w:hanging="248"/>
        <w:rPr>
          <w:rFonts w:ascii="Times New Roman" w:hAnsi="Times New Roman" w:cs="Times New Roman"/>
          <w:spacing w:val="20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9"/>
          <w:sz w:val="24"/>
          <w:szCs w:val="24"/>
        </w:rPr>
        <w:t>2.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ab/>
        <w:t xml:space="preserve">Критерии оценки разработок по номинации 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br/>
        <w:t>«Эколого-краеведческие путеводители»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3"/>
          <w:sz w:val="24"/>
          <w:szCs w:val="24"/>
        </w:rPr>
        <w:tab/>
        <w:t>- стиль изложения, выразительность;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3"/>
          <w:sz w:val="24"/>
          <w:szCs w:val="24"/>
        </w:rPr>
        <w:tab/>
        <w:t>- степень информативности описания;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3"/>
          <w:sz w:val="24"/>
          <w:szCs w:val="24"/>
        </w:rPr>
        <w:tab/>
        <w:t xml:space="preserve"> - использование комплексного, междисциплинарного подхода;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ab/>
        <w:t>- достоверность и уровень подачи сведений о природе;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>- достоверность и уровень подачи культурологических и этнологических сведений;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right="7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- оформление, наглядность работы (качество иллюстраций, структура);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 xml:space="preserve">- качество картографического материала; 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- возможность и удобство использования материала в экскурсионной работе;</w:t>
      </w:r>
    </w:p>
    <w:p w:rsidR="004B1107" w:rsidRPr="004B1107" w:rsidRDefault="004B1107" w:rsidP="004B110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ab/>
        <w:t>- использование авторами собранного материала в экскурсионной работе.</w:t>
      </w:r>
    </w:p>
    <w:p w:rsidR="004B1107" w:rsidRPr="004B1107" w:rsidRDefault="004B1107" w:rsidP="004B1107">
      <w:pPr>
        <w:numPr>
          <w:ilvl w:val="12"/>
          <w:numId w:val="0"/>
        </w:numPr>
        <w:ind w:right="-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 xml:space="preserve">3. Критерии оценки 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>по номинации «П</w:t>
      </w:r>
      <w:r w:rsidRPr="004B1107">
        <w:rPr>
          <w:rFonts w:ascii="Times New Roman" w:hAnsi="Times New Roman" w:cs="Times New Roman"/>
          <w:b/>
          <w:sz w:val="24"/>
          <w:szCs w:val="24"/>
        </w:rPr>
        <w:t>ублицистика в защиту природы и культуры»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актуальность поднятой проблемы;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глубина осмысления темы;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компетентность в вопросах экологии, культурологии и этнологии;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информативность;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адекватность содержания поставленной проблеме, внутренняя логика;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оригинальность концепции и изложения;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стилистическая грамотность;</w:t>
      </w:r>
    </w:p>
    <w:p w:rsidR="004B1107" w:rsidRPr="004B1107" w:rsidRDefault="004B1107" w:rsidP="004B1107">
      <w:pPr>
        <w:ind w:left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наличие опубликованного материала по заявленной теме (в том числе в сети Интернет).</w:t>
      </w:r>
    </w:p>
    <w:p w:rsidR="004B1107" w:rsidRPr="004B1107" w:rsidRDefault="004B1107" w:rsidP="004B1107">
      <w:pPr>
        <w:shd w:val="clear" w:color="auto" w:fill="FFFFFF"/>
        <w:tabs>
          <w:tab w:val="left" w:pos="252"/>
        </w:tabs>
        <w:ind w:right="389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9"/>
          <w:sz w:val="24"/>
          <w:szCs w:val="24"/>
        </w:rPr>
        <w:t>4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>.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4B1107">
        <w:rPr>
          <w:rFonts w:ascii="Times New Roman" w:hAnsi="Times New Roman" w:cs="Times New Roman"/>
          <w:b/>
          <w:sz w:val="24"/>
          <w:szCs w:val="24"/>
        </w:rPr>
        <w:t xml:space="preserve">Критерии оценок работ по номинации «Традиционная культура» 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соблюдение требований к оформлению проекта;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объем и глубина проработки изученного материала;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применение комплексного междисциплинарного подхода;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lastRenderedPageBreak/>
        <w:t>- соответствие содержания проекта традициям изучаемого района;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полнота и точность воспроизведения;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техника исполнения предмета или произведения;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соответствие стиля подачи материала представляемой традиции;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качество иллюстративного материала: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i/>
          <w:sz w:val="24"/>
          <w:szCs w:val="24"/>
        </w:rPr>
        <w:t>фотографии</w:t>
      </w:r>
      <w:r w:rsidRPr="004B1107">
        <w:rPr>
          <w:rFonts w:ascii="Times New Roman" w:hAnsi="Times New Roman" w:cs="Times New Roman"/>
          <w:sz w:val="24"/>
          <w:szCs w:val="24"/>
        </w:rPr>
        <w:t xml:space="preserve"> – качество и композиционное решение;</w:t>
      </w:r>
    </w:p>
    <w:p w:rsidR="004B1107" w:rsidRPr="004B1107" w:rsidRDefault="004B1107" w:rsidP="004B1107">
      <w:pPr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i/>
          <w:sz w:val="24"/>
          <w:szCs w:val="24"/>
        </w:rPr>
        <w:t xml:space="preserve">видеофрагменты </w:t>
      </w:r>
      <w:r w:rsidRPr="004B1107">
        <w:rPr>
          <w:rFonts w:ascii="Times New Roman" w:hAnsi="Times New Roman" w:cs="Times New Roman"/>
          <w:sz w:val="24"/>
          <w:szCs w:val="24"/>
        </w:rPr>
        <w:t>– режиссура и операторская работа.</w:t>
      </w:r>
    </w:p>
    <w:p w:rsidR="004B1107" w:rsidRPr="004B1107" w:rsidRDefault="004B1107" w:rsidP="004B1107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практическая значимость проекта.</w:t>
      </w:r>
    </w:p>
    <w:p w:rsidR="004B1107" w:rsidRPr="004B1107" w:rsidRDefault="004B1107" w:rsidP="004B1107">
      <w:pPr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>Критерии оценок работ по номинации «Живой символ малой родины»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соответствие пояснительного текста иллюстративному материалу и требованиям к оформлению;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значимость объекта и обоснованность выбора, соответствие символа природным особенностям местности и культурно-историческим традициям населения;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 - оригинальность работы;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научность представленного материала;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информативность, убедительность и художественность сопроводительного текста;</w:t>
      </w:r>
    </w:p>
    <w:p w:rsidR="004B1107" w:rsidRPr="004B1107" w:rsidRDefault="004B1107" w:rsidP="004B1107">
      <w:pPr>
        <w:ind w:left="420" w:firstLine="15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стилистика сопроводительного текста: художественность, образность, эмоциональность и убедительность;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- качество художественного изображения; 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перспективность дальнейшего использования представленных объектов в символике, эмблемах, в рекламных целях, для художественного оформления улиц, зданий, помещений, различных мероприятий, изделий местной промышленности, в средствах массовой информации, на сувенирах и значках, в туристическом бизнесе и т. д.;</w:t>
      </w:r>
    </w:p>
    <w:p w:rsidR="004B1107" w:rsidRPr="004B1107" w:rsidRDefault="004B1107" w:rsidP="004B1107">
      <w:pPr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- применение комплексного, междисциплинарного подхода.</w:t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pStyle w:val="4"/>
        <w:jc w:val="center"/>
        <w:rPr>
          <w:sz w:val="24"/>
          <w:szCs w:val="24"/>
        </w:rPr>
      </w:pPr>
      <w:r w:rsidRPr="004B1107">
        <w:rPr>
          <w:sz w:val="24"/>
          <w:szCs w:val="24"/>
        </w:rPr>
        <w:t>АНКЕТА-ЗАЯВКА</w:t>
      </w:r>
    </w:p>
    <w:p w:rsidR="004B1107" w:rsidRPr="004B1107" w:rsidRDefault="004B1107" w:rsidP="004B1107">
      <w:pPr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>участника республиканского этапа Всероссийского конкурса</w:t>
      </w:r>
    </w:p>
    <w:p w:rsidR="004B1107" w:rsidRPr="004B1107" w:rsidRDefault="004B1107" w:rsidP="004B1107">
      <w:pPr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>«Моя малая родина: природа, культура, этнос»</w:t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lastRenderedPageBreak/>
        <w:t>Название работы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Предполагаемая номинация 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Фамилия, имя, отчество автора (полностью), год и дата рождения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  <w:t>_____________________________________________</w:t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  <w:u w:val="single"/>
        </w:rPr>
        <w:t>Фамилия, имя, отчество</w:t>
      </w:r>
      <w:r w:rsidRPr="004B1107">
        <w:rPr>
          <w:rFonts w:ascii="Times New Roman" w:hAnsi="Times New Roman" w:cs="Times New Roman"/>
          <w:sz w:val="24"/>
          <w:szCs w:val="24"/>
        </w:rPr>
        <w:t xml:space="preserve"> руководителя работы (если имеется), место работы, должность, звание, степень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  <w:t>________________________________ __________________________________________________________________-__________________________________________________________________</w:t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Фамилия, имя, отчество консультанта работы (если имеется), место работы, должность, звание, степень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Место учебы (школа, класс), адрес, индекс, телефон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Название образовательного учреждения, при котором выполнена работа, адрес, индекс, телефон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  <w:t xml:space="preserve"> 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Название объединения учащихся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numPr>
          <w:ilvl w:val="0"/>
          <w:numId w:val="1"/>
        </w:numPr>
        <w:tabs>
          <w:tab w:val="clear" w:pos="2340"/>
          <w:tab w:val="num" w:pos="0"/>
        </w:tabs>
        <w:spacing w:after="0" w:line="240" w:lineRule="auto"/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Домашний адрес, индекс, телефон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Дата заполнения </w:t>
      </w:r>
      <w:r w:rsidRPr="004B1107">
        <w:rPr>
          <w:rFonts w:ascii="Times New Roman" w:hAnsi="Times New Roman" w:cs="Times New Roman"/>
          <w:sz w:val="24"/>
          <w:szCs w:val="24"/>
        </w:rPr>
        <w:tab/>
      </w:r>
      <w:r w:rsidRPr="004B1107">
        <w:rPr>
          <w:rFonts w:ascii="Times New Roman" w:hAnsi="Times New Roman" w:cs="Times New Roman"/>
          <w:sz w:val="24"/>
          <w:szCs w:val="24"/>
        </w:rPr>
        <w:tab/>
        <w:t>2018 г.</w:t>
      </w:r>
    </w:p>
    <w:p w:rsidR="004B1107" w:rsidRPr="004B1107" w:rsidRDefault="004B1107" w:rsidP="004B1107">
      <w:pPr>
        <w:ind w:left="1980"/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Ф.И.О. лица, заполнившего анкету 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  <w:t>_____</w:t>
      </w:r>
      <w:r w:rsidRPr="004B1107">
        <w:rPr>
          <w:rFonts w:ascii="Times New Roman" w:hAnsi="Times New Roman" w:cs="Times New Roman"/>
          <w:sz w:val="24"/>
          <w:szCs w:val="24"/>
        </w:rPr>
        <w:t>Подпись</w:t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B11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B1107" w:rsidRPr="004B1107" w:rsidRDefault="004B1107" w:rsidP="004B110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107" w:rsidRPr="004B1107" w:rsidRDefault="004B1107" w:rsidP="004B11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107" w:rsidRPr="004B1107" w:rsidRDefault="004B1107" w:rsidP="004B11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107" w:rsidRPr="004B1107" w:rsidRDefault="004B1107" w:rsidP="004B11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 xml:space="preserve">Критерии оценки конкурсных работ на республиканском (очном) этапе </w:t>
      </w:r>
    </w:p>
    <w:p w:rsidR="004B1107" w:rsidRPr="004B1107" w:rsidRDefault="004B1107" w:rsidP="004B1107">
      <w:pPr>
        <w:numPr>
          <w:ilvl w:val="0"/>
          <w:numId w:val="18"/>
        </w:numPr>
        <w:shd w:val="clear" w:color="auto" w:fill="FFFFFF"/>
        <w:tabs>
          <w:tab w:val="left" w:pos="252"/>
        </w:tabs>
        <w:spacing w:after="0" w:line="240" w:lineRule="auto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 xml:space="preserve">Критерии оценки работ по номинации 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br/>
        <w:t>«Гуманитарно-экологические исследования»</w:t>
      </w:r>
    </w:p>
    <w:p w:rsidR="004B1107" w:rsidRPr="004B1107" w:rsidRDefault="004B1107" w:rsidP="00EC000B">
      <w:pPr>
        <w:widowControl w:val="0"/>
        <w:shd w:val="clear" w:color="auto" w:fill="FFFFFF"/>
        <w:tabs>
          <w:tab w:val="left" w:pos="360"/>
          <w:tab w:val="left" w:pos="1080"/>
          <w:tab w:val="num" w:pos="1620"/>
        </w:tabs>
        <w:autoSpaceDE w:val="0"/>
        <w:autoSpaceDN w:val="0"/>
        <w:adjustRightInd w:val="0"/>
        <w:ind w:right="7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1107">
        <w:rPr>
          <w:rFonts w:ascii="Times New Roman" w:hAnsi="Times New Roman" w:cs="Times New Roman"/>
          <w:sz w:val="24"/>
          <w:szCs w:val="24"/>
        </w:rPr>
        <w:t>.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>Обоснование</w:t>
      </w:r>
      <w:proofErr w:type="gramEnd"/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актуальности проведенного исследования, постановка цели и задач;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num" w:pos="0"/>
          <w:tab w:val="left" w:pos="360"/>
          <w:tab w:val="left" w:pos="1037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1"/>
          <w:sz w:val="24"/>
          <w:szCs w:val="24"/>
        </w:rPr>
        <w:lastRenderedPageBreak/>
        <w:t>Наличие комплексного,</w:t>
      </w:r>
      <w:r w:rsidRPr="004B1107">
        <w:rPr>
          <w:rFonts w:ascii="Times New Roman" w:hAnsi="Times New Roman" w:cs="Times New Roman"/>
          <w:sz w:val="24"/>
          <w:szCs w:val="24"/>
        </w:rPr>
        <w:t xml:space="preserve"> междисциплинарного</w:t>
      </w:r>
      <w:r w:rsidRPr="004B1107">
        <w:rPr>
          <w:rFonts w:ascii="Times New Roman" w:hAnsi="Times New Roman" w:cs="Times New Roman"/>
          <w:spacing w:val="-1"/>
          <w:sz w:val="24"/>
          <w:szCs w:val="24"/>
        </w:rPr>
        <w:t xml:space="preserve"> подхода, соответствие идее конкурса.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num" w:pos="0"/>
          <w:tab w:val="left" w:pos="360"/>
          <w:tab w:val="left" w:pos="1037"/>
        </w:tabs>
        <w:autoSpaceDE w:val="0"/>
        <w:autoSpaceDN w:val="0"/>
        <w:adjustRightInd w:val="0"/>
        <w:spacing w:after="0" w:line="240" w:lineRule="auto"/>
        <w:ind w:right="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Полнота изложения методики и обоснованность её применения;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num" w:pos="0"/>
          <w:tab w:val="left" w:pos="360"/>
          <w:tab w:val="left" w:pos="1037"/>
        </w:tabs>
        <w:autoSpaceDE w:val="0"/>
        <w:autoSpaceDN w:val="0"/>
        <w:adjustRightInd w:val="0"/>
        <w:spacing w:after="0" w:line="240" w:lineRule="auto"/>
        <w:ind w:right="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Достаточность собранного материала для получения результатов и выводов. Качество, четкость и наглядность представленных результатов исследования;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num" w:pos="0"/>
          <w:tab w:val="left" w:pos="360"/>
          <w:tab w:val="left" w:pos="1037"/>
        </w:tabs>
        <w:autoSpaceDE w:val="0"/>
        <w:autoSpaceDN w:val="0"/>
        <w:adjustRightInd w:val="0"/>
        <w:spacing w:after="0" w:line="240" w:lineRule="auto"/>
        <w:ind w:right="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Формулировка заключения или выводов, соответствие их цели и задачам работы;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num" w:pos="0"/>
          <w:tab w:val="left" w:pos="360"/>
          <w:tab w:val="left" w:pos="1037"/>
        </w:tabs>
        <w:autoSpaceDE w:val="0"/>
        <w:autoSpaceDN w:val="0"/>
        <w:adjustRightInd w:val="0"/>
        <w:spacing w:after="0" w:line="240" w:lineRule="auto"/>
        <w:ind w:right="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Качество доклада (четкость его построения, соблюдение регламента, доступность изложения);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num" w:pos="0"/>
          <w:tab w:val="left" w:pos="360"/>
          <w:tab w:val="left" w:pos="1037"/>
        </w:tabs>
        <w:autoSpaceDE w:val="0"/>
        <w:autoSpaceDN w:val="0"/>
        <w:adjustRightInd w:val="0"/>
        <w:spacing w:after="0" w:line="240" w:lineRule="auto"/>
        <w:ind w:right="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Творческий подход, самостоятельность и активность исследователя, степень владения материалом, ответы на вопросы;</w:t>
      </w:r>
    </w:p>
    <w:p w:rsidR="004B1107" w:rsidRPr="004B1107" w:rsidRDefault="004B1107" w:rsidP="004B1107">
      <w:pPr>
        <w:numPr>
          <w:ilvl w:val="0"/>
          <w:numId w:val="6"/>
        </w:numPr>
        <w:spacing w:after="0" w:line="240" w:lineRule="auto"/>
        <w:ind w:left="360" w:right="-83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Практическая значимость проведенного исследования для сохранения природного и культурного наследия.</w:t>
      </w:r>
    </w:p>
    <w:p w:rsidR="004B1107" w:rsidRPr="004B1107" w:rsidRDefault="004B1107" w:rsidP="004B1107">
      <w:pPr>
        <w:shd w:val="clear" w:color="auto" w:fill="FFFFFF"/>
        <w:tabs>
          <w:tab w:val="left" w:pos="252"/>
        </w:tabs>
        <w:ind w:left="252" w:hanging="248"/>
        <w:rPr>
          <w:rFonts w:ascii="Times New Roman" w:hAnsi="Times New Roman" w:cs="Times New Roman"/>
          <w:spacing w:val="20"/>
          <w:sz w:val="24"/>
          <w:szCs w:val="24"/>
        </w:rPr>
      </w:pPr>
      <w:r w:rsidRPr="004B1107">
        <w:rPr>
          <w:rFonts w:ascii="Times New Roman" w:hAnsi="Times New Roman" w:cs="Times New Roman"/>
          <w:b/>
          <w:spacing w:val="-9"/>
          <w:sz w:val="24"/>
          <w:szCs w:val="24"/>
        </w:rPr>
        <w:t>2.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ab/>
        <w:t xml:space="preserve"> Критерии оценки разработок по номинации 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br/>
        <w:t>«Эколого-краеведческие путеводители»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hanging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3"/>
          <w:sz w:val="24"/>
          <w:szCs w:val="24"/>
        </w:rPr>
        <w:t>Выразительность, информативность и качество оформления материала (описаний карт);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hanging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Удобство использования материала в экскурсионной работе, с</w:t>
      </w:r>
      <w:r w:rsidRPr="004B1107">
        <w:rPr>
          <w:rFonts w:ascii="Times New Roman" w:hAnsi="Times New Roman" w:cs="Times New Roman"/>
          <w:spacing w:val="-3"/>
          <w:sz w:val="24"/>
          <w:szCs w:val="24"/>
        </w:rPr>
        <w:t>тепень описания;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hanging="360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3"/>
          <w:sz w:val="24"/>
          <w:szCs w:val="24"/>
        </w:rPr>
        <w:t>Наличие комплексного, междисциплинарного подхода;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>Интересность, достоверность и уровень подачи сведений о природе;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pacing w:val="-2"/>
          <w:sz w:val="24"/>
          <w:szCs w:val="24"/>
        </w:rPr>
        <w:t>Интересность, достоверность и уровень подачи сведений о культуре;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right="7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Апробация и использование собранного и оформленного материала в экскурсионной работе; 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right="4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Качество доклада (четкость его построения, соблюдение регламента, доступность изложения, наглядность); </w:t>
      </w:r>
    </w:p>
    <w:p w:rsidR="004B1107" w:rsidRPr="004B1107" w:rsidRDefault="004B1107" w:rsidP="004B1107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80" w:right="4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Самостоятельность автора, наличие творческого подхода, степень владения материалом, ответы на вопросы. </w:t>
      </w:r>
    </w:p>
    <w:p w:rsidR="004B1107" w:rsidRPr="004B1107" w:rsidRDefault="004B1107" w:rsidP="004B1107">
      <w:pPr>
        <w:numPr>
          <w:ilvl w:val="12"/>
          <w:numId w:val="0"/>
        </w:numPr>
        <w:ind w:right="-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 xml:space="preserve">3. Критерии оценки </w:t>
      </w:r>
      <w:r w:rsidRPr="004B1107">
        <w:rPr>
          <w:rFonts w:ascii="Times New Roman" w:hAnsi="Times New Roman" w:cs="Times New Roman"/>
          <w:b/>
          <w:spacing w:val="20"/>
          <w:sz w:val="24"/>
          <w:szCs w:val="24"/>
        </w:rPr>
        <w:t>по номинации «П</w:t>
      </w:r>
      <w:r w:rsidRPr="004B1107">
        <w:rPr>
          <w:rFonts w:ascii="Times New Roman" w:hAnsi="Times New Roman" w:cs="Times New Roman"/>
          <w:b/>
          <w:sz w:val="24"/>
          <w:szCs w:val="24"/>
        </w:rPr>
        <w:t>ублицистика в защиту природы и культуры»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Актуальность поднятой темы;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Наличие комплексного, междисциплинарного подхода, соответствие идее конкурса;</w:t>
      </w:r>
    </w:p>
    <w:p w:rsidR="004B1107" w:rsidRPr="004B1107" w:rsidRDefault="004B1107" w:rsidP="004B1107">
      <w:pPr>
        <w:numPr>
          <w:ilvl w:val="0"/>
          <w:numId w:val="9"/>
        </w:numPr>
        <w:tabs>
          <w:tab w:val="clear" w:pos="360"/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Стиль изложения, выразительность и образность текста; 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Глубина осмысления проблемы, логичность</w:t>
      </w:r>
      <w:r w:rsidRPr="004B110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Компетентность автора в вопросах экологии, культурологии и этнологии;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Информативность представленного материала</w:t>
      </w:r>
      <w:r w:rsidRPr="004B110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Компетентность автора в вопросах экологии, культурологии и </w:t>
      </w:r>
      <w:proofErr w:type="spellStart"/>
      <w:r w:rsidRPr="004B1107">
        <w:rPr>
          <w:rFonts w:ascii="Times New Roman" w:hAnsi="Times New Roman" w:cs="Times New Roman"/>
          <w:sz w:val="24"/>
          <w:szCs w:val="24"/>
        </w:rPr>
        <w:t>этноэкологии</w:t>
      </w:r>
      <w:proofErr w:type="spellEnd"/>
      <w:r w:rsidRPr="004B110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Качество доклада (четкость его построения, соблюдение регламента, доступность изложения);</w:t>
      </w:r>
    </w:p>
    <w:p w:rsidR="004B1107" w:rsidRPr="004B1107" w:rsidRDefault="004B1107" w:rsidP="004B1107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Самостоятельность автора, степень владения материалом, ответы на вопросы. </w:t>
      </w:r>
    </w:p>
    <w:p w:rsidR="004B1107" w:rsidRPr="004B1107" w:rsidRDefault="004B1107" w:rsidP="004B1107">
      <w:pPr>
        <w:numPr>
          <w:ilvl w:val="0"/>
          <w:numId w:val="14"/>
        </w:numPr>
        <w:shd w:val="clear" w:color="auto" w:fill="FFFFFF"/>
        <w:tabs>
          <w:tab w:val="left" w:pos="252"/>
        </w:tabs>
        <w:spacing w:after="0" w:line="240" w:lineRule="auto"/>
        <w:ind w:right="389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 xml:space="preserve"> Критерии оценок работ по номинации «Традиционная культура» </w:t>
      </w:r>
    </w:p>
    <w:p w:rsidR="004B1107" w:rsidRPr="004B1107" w:rsidRDefault="004B1107" w:rsidP="004B1107">
      <w:pPr>
        <w:numPr>
          <w:ilvl w:val="0"/>
          <w:numId w:val="10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Соответствие выступления заявленной теме, информативность содержания, глубина проработки;</w:t>
      </w:r>
    </w:p>
    <w:p w:rsidR="004B1107" w:rsidRPr="004B1107" w:rsidRDefault="004B1107" w:rsidP="004B1107">
      <w:pPr>
        <w:numPr>
          <w:ilvl w:val="0"/>
          <w:numId w:val="10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Наличие комплексного междисциплинарного подхода, соответствие идее конкурса;</w:t>
      </w:r>
    </w:p>
    <w:p w:rsidR="004B1107" w:rsidRPr="004B1107" w:rsidRDefault="004B1107" w:rsidP="004B110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Соотнесение представленного материала с традициями изучаемого района; соответствие стилю, композиции и символике;</w:t>
      </w:r>
    </w:p>
    <w:p w:rsidR="004B1107" w:rsidRPr="004B1107" w:rsidRDefault="004B1107" w:rsidP="004B110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Компетентность автора в вопросах культурологии, этнологии и экологии;</w:t>
      </w:r>
    </w:p>
    <w:p w:rsidR="004B1107" w:rsidRPr="004B1107" w:rsidRDefault="004B1107" w:rsidP="004B110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Качество выступления (четкость построения, соблюдение регламента, доступность изложения, выразительность);</w:t>
      </w:r>
    </w:p>
    <w:p w:rsidR="004B1107" w:rsidRPr="004B1107" w:rsidRDefault="004B1107" w:rsidP="004B110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Самостоятельность автора, степень владения материалом, ответы на вопросы; </w:t>
      </w:r>
    </w:p>
    <w:p w:rsidR="004B1107" w:rsidRPr="004B1107" w:rsidRDefault="004B1107" w:rsidP="004B110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Перспективность дальнейшего использования представленного материала;</w:t>
      </w:r>
    </w:p>
    <w:p w:rsidR="004B1107" w:rsidRPr="004B1107" w:rsidRDefault="004B1107" w:rsidP="004B110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Соответствие стиля подачи материала представляемой традиции.</w:t>
      </w:r>
    </w:p>
    <w:p w:rsidR="004B1107" w:rsidRPr="004B1107" w:rsidRDefault="004B1107" w:rsidP="004B1107">
      <w:pPr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lastRenderedPageBreak/>
        <w:t>Критерии оценок работ по номинации «Живой символ малой родины»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Наличие комплексного, междисциплинарного взгляда на проблему, соответствие идее конкурса;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Историческая, культурологическая, естественнонаучная обоснованность выбора объекта как живого символа данной территории;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Техника исполнения художественного изображения, его качество, художественность, дизайн, оригинальность;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Информативность представленного материала</w:t>
      </w:r>
      <w:r w:rsidRPr="004B1107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Соответствие пояснительного текста иллюстративному материалу,</w:t>
      </w:r>
    </w:p>
    <w:p w:rsidR="004B1107" w:rsidRPr="004B1107" w:rsidRDefault="004B1107" w:rsidP="004B1107">
      <w:pPr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информативность, научность, достоверность, глубина проработки; 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Информативность, научность, достоверность выступления;</w:t>
      </w:r>
    </w:p>
    <w:p w:rsidR="004B1107" w:rsidRPr="004B1107" w:rsidRDefault="004B1107" w:rsidP="004B110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Качество выступления (четкость его построения, соблюдение регламента, доступность изложения, выразительность);</w:t>
      </w:r>
    </w:p>
    <w:p w:rsidR="004B1107" w:rsidRPr="004B1107" w:rsidRDefault="004B1107" w:rsidP="004B1107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 xml:space="preserve">Самостоятельность автора, степень его участия в разработке, владение материалом, ответы на вопросы. </w:t>
      </w:r>
    </w:p>
    <w:p w:rsidR="004B1107" w:rsidRPr="004B1107" w:rsidRDefault="004B1107" w:rsidP="004B1107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Перспективность дальнейшего использования представленных объектов в символике, эмблемах, в рекламных целях, для оформления, в туристическом бизнесе и т. д.</w:t>
      </w:r>
    </w:p>
    <w:p w:rsidR="004B1107" w:rsidRPr="004B1107" w:rsidRDefault="004B1107" w:rsidP="004B110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jc w:val="right"/>
        <w:rPr>
          <w:rFonts w:ascii="Times New Roman" w:hAnsi="Times New Roman" w:cs="Times New Roman"/>
          <w:sz w:val="24"/>
          <w:szCs w:val="24"/>
        </w:rPr>
      </w:pPr>
      <w:r w:rsidRPr="004B1107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4B1107" w:rsidRPr="004B1107" w:rsidRDefault="004B1107" w:rsidP="004B11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>Состав оргкомитета республиканского этапа Всероссийского конкурса</w:t>
      </w:r>
    </w:p>
    <w:p w:rsidR="004B1107" w:rsidRPr="004B1107" w:rsidRDefault="004B1107" w:rsidP="004B11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107">
        <w:rPr>
          <w:rFonts w:ascii="Times New Roman" w:hAnsi="Times New Roman" w:cs="Times New Roman"/>
          <w:b/>
          <w:sz w:val="24"/>
          <w:szCs w:val="24"/>
        </w:rPr>
        <w:t>«Моя малая родина: природа, культура, этнос»</w:t>
      </w:r>
    </w:p>
    <w:p w:rsidR="004B1107" w:rsidRPr="004B1107" w:rsidRDefault="004B1107" w:rsidP="004B1107">
      <w:pPr>
        <w:shd w:val="clear" w:color="auto" w:fill="FFFFFF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28" w:tblpY="167"/>
        <w:tblW w:w="9747" w:type="dxa"/>
        <w:tblLayout w:type="fixed"/>
        <w:tblLook w:val="04A0" w:firstRow="1" w:lastRow="0" w:firstColumn="1" w:lastColumn="0" w:noHBand="0" w:noVBand="1"/>
      </w:tblPr>
      <w:tblGrid>
        <w:gridCol w:w="2660"/>
        <w:gridCol w:w="7087"/>
      </w:tblGrid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Арухова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образования и науки РД;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Багомаев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А.А.        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. директор ГБУ ДО РД «Малая академия наук</w:t>
            </w:r>
          </w:p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Республики Дагестан»;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Халимбекова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М.Х.</w:t>
            </w: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Министерства по туризму и народным художественным промыслам РД;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 Р.Т.</w:t>
            </w:r>
            <w:proofErr w:type="gram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директора, к.б.н., доцент кафедры рекреационной географии и устойчивого развития ДГУ;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ind w:left="2340" w:hanging="2340"/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Нахибашева</w:t>
            </w:r>
            <w:proofErr w:type="spellEnd"/>
            <w:r w:rsidRPr="004B110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Г.М. 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доцент кафедры биологии и биоразнообразия </w:t>
            </w:r>
            <w:r w:rsidRPr="004B1107">
              <w:rPr>
                <w:rFonts w:ascii="Times New Roman" w:hAnsi="Times New Roman" w:cs="Times New Roman"/>
                <w:sz w:val="24"/>
                <w:szCs w:val="24"/>
              </w:rPr>
              <w:br/>
              <w:t>эколого-географического факультета ДГУ;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ind w:left="2340" w:hanging="2340"/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Гудаева</w:t>
            </w:r>
            <w:proofErr w:type="spellEnd"/>
            <w:r w:rsidRPr="004B110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И.Х.</w:t>
            </w: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зам. председателя ПЦК общеобразовательных дисциплин ГБПОУ РД «Технический </w:t>
            </w:r>
            <w:proofErr w:type="gram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колледж»   </w:t>
            </w:r>
            <w:proofErr w:type="gram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           г. Махачкала;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Увайсов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С.У.         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член союза писателей Дагестана, заслуженный учитель РД;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ind w:left="2520" w:hanging="25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Идрисов М.М.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</w:t>
            </w: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Рескома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профсоюзов работников образования Республики Дагестан;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widowControl w:val="0"/>
              <w:shd w:val="clear" w:color="auto" w:fill="FFFFFF"/>
              <w:tabs>
                <w:tab w:val="left" w:pos="360"/>
              </w:tabs>
              <w:autoSpaceDE w:val="0"/>
              <w:autoSpaceDN w:val="0"/>
              <w:adjustRightInd w:val="0"/>
              <w:ind w:left="2520" w:hanging="25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Дибирова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З.Я.</w:t>
            </w: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директор МБОУ «Гимназия № 11», председатель Ассоциации учителей родных языков;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widowControl w:val="0"/>
              <w:shd w:val="clear" w:color="auto" w:fill="FFFFFF"/>
              <w:tabs>
                <w:tab w:val="left" w:pos="360"/>
              </w:tabs>
              <w:autoSpaceDE w:val="0"/>
              <w:autoSpaceDN w:val="0"/>
              <w:adjustRightInd w:val="0"/>
              <w:ind w:left="2520" w:hanging="25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Штанчаев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К.Ш.  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зам. директора МБОУ «Многопрофильная гимназия      № 38»;</w:t>
            </w: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Ж. Р.</w:t>
            </w:r>
          </w:p>
          <w:p w:rsidR="004B1107" w:rsidRPr="004B1107" w:rsidRDefault="004B1107" w:rsidP="00A57D14">
            <w:pPr>
              <w:tabs>
                <w:tab w:val="left" w:pos="4395"/>
              </w:tabs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руководитель дирекции ГБУ ДО РД «Малая академия наук Республики Дагестан»;</w:t>
            </w:r>
          </w:p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107" w:rsidRPr="004B1107" w:rsidTr="00A57D14">
        <w:trPr>
          <w:trHeight w:val="834"/>
        </w:trPr>
        <w:tc>
          <w:tcPr>
            <w:tcW w:w="2660" w:type="dxa"/>
          </w:tcPr>
          <w:p w:rsidR="004B1107" w:rsidRPr="004B1107" w:rsidRDefault="004B1107" w:rsidP="00A57D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Гаджиханова</w:t>
            </w:r>
            <w:proofErr w:type="spellEnd"/>
            <w:r w:rsidRPr="004B1107">
              <w:rPr>
                <w:rFonts w:ascii="Times New Roman" w:hAnsi="Times New Roman" w:cs="Times New Roman"/>
                <w:sz w:val="24"/>
                <w:szCs w:val="24"/>
              </w:rPr>
              <w:t xml:space="preserve"> Р.Г.</w:t>
            </w:r>
          </w:p>
        </w:tc>
        <w:tc>
          <w:tcPr>
            <w:tcW w:w="7087" w:type="dxa"/>
          </w:tcPr>
          <w:p w:rsidR="004B1107" w:rsidRPr="004B1107" w:rsidRDefault="004B1107" w:rsidP="00A57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107">
              <w:rPr>
                <w:rFonts w:ascii="Times New Roman" w:hAnsi="Times New Roman" w:cs="Times New Roman"/>
                <w:sz w:val="24"/>
                <w:szCs w:val="24"/>
              </w:rPr>
              <w:t>учитель технологии ГБОУ РД «Республиканский лицей-интернат «Центр одаренных детей».</w:t>
            </w:r>
          </w:p>
        </w:tc>
      </w:tr>
    </w:tbl>
    <w:p w:rsidR="004B1107" w:rsidRPr="004B1107" w:rsidRDefault="004B1107" w:rsidP="004B1107">
      <w:pPr>
        <w:ind w:left="2520" w:hanging="2520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:rsidR="004B1107" w:rsidRPr="004B1107" w:rsidRDefault="004B1107" w:rsidP="004B11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 w:rsidP="004B1107">
      <w:pPr>
        <w:rPr>
          <w:rFonts w:ascii="Times New Roman" w:hAnsi="Times New Roman" w:cs="Times New Roman"/>
          <w:sz w:val="24"/>
          <w:szCs w:val="24"/>
        </w:rPr>
      </w:pPr>
    </w:p>
    <w:p w:rsidR="004B1107" w:rsidRPr="004B1107" w:rsidRDefault="004B1107">
      <w:pPr>
        <w:rPr>
          <w:rFonts w:ascii="Times New Roman" w:hAnsi="Times New Roman" w:cs="Times New Roman"/>
          <w:sz w:val="24"/>
          <w:szCs w:val="24"/>
        </w:rPr>
      </w:pPr>
    </w:p>
    <w:sectPr w:rsidR="004B1107" w:rsidRPr="004B1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2E276D4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3" w15:restartNumberingAfterBreak="0">
    <w:nsid w:val="00000009"/>
    <w:multiLevelType w:val="singleLevel"/>
    <w:tmpl w:val="00000009"/>
    <w:name w:val="WW8Num9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4" w15:restartNumberingAfterBreak="0">
    <w:nsid w:val="059C573B"/>
    <w:multiLevelType w:val="hybridMultilevel"/>
    <w:tmpl w:val="7F181CA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34F2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0857CCA"/>
    <w:multiLevelType w:val="multilevel"/>
    <w:tmpl w:val="3966636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4DA6C80"/>
    <w:multiLevelType w:val="hybridMultilevel"/>
    <w:tmpl w:val="19C4B532"/>
    <w:lvl w:ilvl="0" w:tplc="2C80948A">
      <w:start w:val="1"/>
      <w:numFmt w:val="decimal"/>
      <w:lvlText w:val="%1."/>
      <w:lvlJc w:val="left"/>
      <w:pPr>
        <w:tabs>
          <w:tab w:val="num" w:pos="709"/>
        </w:tabs>
        <w:ind w:left="70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4"/>
        </w:tabs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4"/>
        </w:tabs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4"/>
        </w:tabs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4"/>
        </w:tabs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4"/>
        </w:tabs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4"/>
        </w:tabs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4"/>
        </w:tabs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4"/>
        </w:tabs>
        <w:ind w:left="6124" w:hanging="180"/>
      </w:pPr>
    </w:lvl>
  </w:abstractNum>
  <w:abstractNum w:abstractNumId="8" w15:restartNumberingAfterBreak="0">
    <w:nsid w:val="32BA4050"/>
    <w:multiLevelType w:val="hybridMultilevel"/>
    <w:tmpl w:val="14F098E8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 w15:restartNumberingAfterBreak="0">
    <w:nsid w:val="43A43ED2"/>
    <w:multiLevelType w:val="hybridMultilevel"/>
    <w:tmpl w:val="81784342"/>
    <w:lvl w:ilvl="0" w:tplc="432C775C">
      <w:start w:val="1"/>
      <w:numFmt w:val="decimal"/>
      <w:lvlText w:val="%1."/>
      <w:lvlJc w:val="left"/>
      <w:pPr>
        <w:tabs>
          <w:tab w:val="num" w:pos="364"/>
        </w:tabs>
        <w:ind w:left="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4"/>
        </w:tabs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4"/>
        </w:tabs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4"/>
        </w:tabs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4"/>
        </w:tabs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4"/>
        </w:tabs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4"/>
        </w:tabs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4"/>
        </w:tabs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4"/>
        </w:tabs>
        <w:ind w:left="6124" w:hanging="180"/>
      </w:pPr>
    </w:lvl>
  </w:abstractNum>
  <w:abstractNum w:abstractNumId="10" w15:restartNumberingAfterBreak="0">
    <w:nsid w:val="47A83CFD"/>
    <w:multiLevelType w:val="multilevel"/>
    <w:tmpl w:val="AF88986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19F745C"/>
    <w:multiLevelType w:val="singleLevel"/>
    <w:tmpl w:val="93A82E0E"/>
    <w:lvl w:ilvl="0">
      <w:start w:val="1"/>
      <w:numFmt w:val="decimal"/>
      <w:lvlText w:val="1.%1."/>
      <w:legacy w:legacy="1" w:legacySpace="0" w:legacyIndent="331"/>
      <w:lvlJc w:val="left"/>
      <w:rPr>
        <w:rFonts w:ascii="Times New Roman" w:hAnsi="Times New Roman" w:cs="Times New Roman" w:hint="default"/>
        <w:b w:val="0"/>
      </w:rPr>
    </w:lvl>
  </w:abstractNum>
  <w:abstractNum w:abstractNumId="12" w15:restartNumberingAfterBreak="0">
    <w:nsid w:val="785076A2"/>
    <w:multiLevelType w:val="multilevel"/>
    <w:tmpl w:val="05F83E3A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8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3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12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</w:num>
  <w:num w:numId="10">
    <w:abstractNumId w:val="4"/>
  </w:num>
  <w:num w:numId="11">
    <w:abstractNumId w:val="1"/>
  </w:num>
  <w:num w:numId="12">
    <w:abstractNumId w:val="2"/>
  </w:num>
  <w:num w:numId="13">
    <w:abstractNumId w:val="3"/>
  </w:num>
  <w:num w:numId="14">
    <w:abstractNumId w:val="12"/>
  </w:num>
  <w:num w:numId="15">
    <w:abstractNumId w:val="6"/>
  </w:num>
  <w:num w:numId="16">
    <w:abstractNumId w:val="10"/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4CC"/>
    <w:rsid w:val="000A3BFB"/>
    <w:rsid w:val="00224F41"/>
    <w:rsid w:val="004B1107"/>
    <w:rsid w:val="00700F68"/>
    <w:rsid w:val="00B24926"/>
    <w:rsid w:val="00EC000B"/>
    <w:rsid w:val="00ED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94F391-49D0-474C-BF0F-FBA7E017C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4B110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44C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4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44CC"/>
    <w:rPr>
      <w:b/>
      <w:bCs/>
    </w:rPr>
  </w:style>
  <w:style w:type="character" w:customStyle="1" w:styleId="40">
    <w:name w:val="Заголовок 4 Знак"/>
    <w:basedOn w:val="a0"/>
    <w:link w:val="4"/>
    <w:rsid w:val="004B110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1">
    <w:name w:val="Основной текст с отступом 21"/>
    <w:basedOn w:val="a"/>
    <w:rsid w:val="004B1107"/>
    <w:pPr>
      <w:widowControl w:val="0"/>
      <w:shd w:val="clear" w:color="auto" w:fill="FFFFFF"/>
      <w:tabs>
        <w:tab w:val="left" w:pos="720"/>
      </w:tabs>
      <w:suppressAutoHyphens/>
      <w:spacing w:after="0" w:line="240" w:lineRule="auto"/>
      <w:ind w:right="-16" w:firstLine="540"/>
      <w:jc w:val="both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customStyle="1" w:styleId="2">
    <w:name w:val="Основной текст (2)_"/>
    <w:link w:val="20"/>
    <w:rsid w:val="004B1107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B1107"/>
    <w:pPr>
      <w:widowControl w:val="0"/>
      <w:shd w:val="clear" w:color="auto" w:fill="FFFFFF"/>
      <w:spacing w:before="240" w:after="0" w:line="317" w:lineRule="exact"/>
      <w:jc w:val="both"/>
    </w:pPr>
    <w:rPr>
      <w:sz w:val="28"/>
      <w:szCs w:val="28"/>
    </w:rPr>
  </w:style>
  <w:style w:type="paragraph" w:styleId="a6">
    <w:name w:val="List Paragraph"/>
    <w:basedOn w:val="a"/>
    <w:uiPriority w:val="1"/>
    <w:qFormat/>
    <w:rsid w:val="004B110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текст (2) + Полужирный"/>
    <w:rsid w:val="004B110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6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rikaz/priloj_1797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4441</Words>
  <Characters>25318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3</cp:revision>
  <dcterms:created xsi:type="dcterms:W3CDTF">2018-08-31T05:35:00Z</dcterms:created>
  <dcterms:modified xsi:type="dcterms:W3CDTF">2018-08-31T05:36:00Z</dcterms:modified>
</cp:coreProperties>
</file>