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F59" w:rsidRPr="0089735A" w:rsidRDefault="008E6F59" w:rsidP="0089735A">
      <w:pPr>
        <w:jc w:val="both"/>
        <w:rPr>
          <w:rStyle w:val="a4"/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89735A">
        <w:rPr>
          <w:rStyle w:val="a4"/>
          <w:rFonts w:ascii="Times New Roman" w:hAnsi="Times New Roman" w:cs="Times New Roman"/>
          <w:i w:val="0"/>
          <w:sz w:val="24"/>
          <w:szCs w:val="24"/>
          <w:lang w:eastAsia="ru-RU"/>
        </w:rPr>
        <w:fldChar w:fldCharType="begin"/>
      </w:r>
      <w:r w:rsidRPr="0089735A">
        <w:rPr>
          <w:rStyle w:val="a4"/>
          <w:rFonts w:ascii="Times New Roman" w:hAnsi="Times New Roman" w:cs="Times New Roman"/>
          <w:i w:val="0"/>
          <w:sz w:val="24"/>
          <w:szCs w:val="24"/>
          <w:lang w:eastAsia="ru-RU"/>
        </w:rPr>
        <w:instrText xml:space="preserve"> HYPERLINK "http://www.dagminobr.ru/documenty/prikazi_minobrnauki_rd/prikaz_20561418_ot_23_avgusta_2018g" </w:instrText>
      </w:r>
      <w:r w:rsidRPr="0089735A">
        <w:rPr>
          <w:rStyle w:val="a4"/>
          <w:rFonts w:ascii="Times New Roman" w:hAnsi="Times New Roman" w:cs="Times New Roman"/>
          <w:i w:val="0"/>
          <w:sz w:val="24"/>
          <w:szCs w:val="24"/>
          <w:lang w:eastAsia="ru-RU"/>
        </w:rPr>
        <w:fldChar w:fldCharType="separate"/>
      </w:r>
      <w:r w:rsidR="008C0DFE">
        <w:rPr>
          <w:rStyle w:val="a4"/>
          <w:rFonts w:ascii="Times New Roman" w:hAnsi="Times New Roman" w:cs="Times New Roman"/>
          <w:i w:val="0"/>
          <w:sz w:val="24"/>
          <w:szCs w:val="24"/>
        </w:rPr>
        <w:t>Приказ №62</w:t>
      </w:r>
      <w:r w:rsidRPr="0089735A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от 31</w:t>
      </w:r>
      <w:r w:rsidRPr="0089735A">
        <w:rPr>
          <w:rStyle w:val="a4"/>
          <w:rFonts w:ascii="Times New Roman" w:hAnsi="Times New Roman" w:cs="Times New Roman"/>
          <w:i w:val="0"/>
          <w:sz w:val="24"/>
          <w:szCs w:val="24"/>
          <w:lang w:eastAsia="ru-RU"/>
        </w:rPr>
        <w:t xml:space="preserve"> августа 2018г.</w:t>
      </w:r>
      <w:r w:rsidRPr="0089735A">
        <w:rPr>
          <w:rStyle w:val="a4"/>
          <w:rFonts w:ascii="Times New Roman" w:hAnsi="Times New Roman" w:cs="Times New Roman"/>
          <w:i w:val="0"/>
          <w:sz w:val="24"/>
          <w:szCs w:val="24"/>
          <w:lang w:eastAsia="ru-RU"/>
        </w:rPr>
        <w:fldChar w:fldCharType="end"/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4"/>
          <w:szCs w:val="24"/>
          <w:lang w:eastAsia="ru-RU"/>
        </w:rPr>
      </w:pPr>
      <w:r w:rsidRPr="0089735A">
        <w:rPr>
          <w:rStyle w:val="a4"/>
          <w:rFonts w:ascii="Times New Roman" w:hAnsi="Times New Roman" w:cs="Times New Roman"/>
          <w:b/>
          <w:i w:val="0"/>
          <w:sz w:val="24"/>
          <w:szCs w:val="24"/>
          <w:lang w:eastAsia="ru-RU"/>
        </w:rPr>
        <w:t>О проведении Месячника безопасности дорожного движения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Style w:val="a4"/>
          <w:rFonts w:ascii="Times New Roman" w:hAnsi="Times New Roman" w:cs="Times New Roman"/>
          <w:b/>
          <w:i w:val="0"/>
          <w:sz w:val="24"/>
          <w:szCs w:val="24"/>
          <w:lang w:eastAsia="ru-RU"/>
        </w:rPr>
        <w:t> </w:t>
      </w: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повышения безопасности движения на территории района,</w:t>
      </w:r>
      <w:r w:rsidR="00315A94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недопущения детей, подростков и молодежи, пострадавших в результате дорожно-транспортных происшествий 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период с 30 августа по 30 сентября 2018 г. провести Месячник безопасности дорожного движения (далее – Месячник).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образовательных организаций: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Разработать и утвердить План мероприятий по проведению Месячника безопасности дорожного движения, направленного на снижение детского, подросткового и молодежного дорожно-транспортного травматизма (далее – План).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Включить в План: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2.2.1. разработку нормативно-правовых документов по проведению Месячника безопасности дорожного движения с включением: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приказа об организации Месячника;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плана по проведению Месячника безопасности дорожного движения;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методических рекомендаций о проведении бесед с обучающимися и их родителями;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отчета об итогах проведения мероприятий в рамках Месячника;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2.2.2. инструктивно-методическую деятельность: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оформление выставки методической и периодической литературы;</w:t>
      </w:r>
    </w:p>
    <w:p w:rsidR="008E6F59" w:rsidRPr="0089735A" w:rsidRDefault="0089735A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оформление и обновление</w:t>
      </w:r>
      <w:r w:rsidR="008E6F59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стендов по безопасности в образовательных организациях;</w:t>
      </w:r>
    </w:p>
    <w:p w:rsidR="008E6F59" w:rsidRPr="0089735A" w:rsidRDefault="0089735A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оформление</w:t>
      </w:r>
      <w:r w:rsidR="008E6F59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и обновление классных уголков по правилам дорожного движения;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создания </w:t>
      </w:r>
      <w:proofErr w:type="spellStart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автоплощадок</w:t>
      </w:r>
      <w:proofErr w:type="spellEnd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 образовательных организациях; 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составление схем безопасных маршрутов для учащихся общеобразовательных организаций «Дом – школа – дом»;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разработка памятки для учащихся общеобразовательных организаций «Как вести себя учащимся в школьном автобусе и при перевозке учащихся автотранспортом»;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2.2.3.  работу с педагогическим составом: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  пров</w:t>
      </w:r>
      <w:r w:rsid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едение</w:t>
      </w:r>
      <w:proofErr w:type="gramEnd"/>
      <w:r w:rsid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инструктажа по организации школьных перевозок, по оказанию первой медицинской помощи;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  проведение</w:t>
      </w:r>
      <w:proofErr w:type="gramEnd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иных видов и форм работы;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2.2.4.  работу с обучающимися: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проведение тематических классных часов и общешкольных мероприятий;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изучение дорожных знаков, разбор дорожных ситуаций;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проведение с учащимися бесед-пятиминуток по вопросам БДД, викторин, конкурсов, сюжетно-ролевых игр, соревнований;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организация акций, экскурсий;</w:t>
      </w:r>
    </w:p>
    <w:p w:rsidR="008E6F59" w:rsidRPr="0089735A" w:rsidRDefault="0089735A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просмотр видеороликов </w:t>
      </w:r>
      <w:r w:rsidR="008E6F59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видеофильмов;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– знакомство с газетой «Добрая дорога детства»;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проведение иных видов и форм работы;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2.2.5. работу отрядов Юных инспекторов движения (ЮИД) и прием учащихся в члены отрядов ЮИД;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2.2.6. работу с родителями: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освещение профилактических вопросов в рамках месячника на родительских собраниях;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  обеспечение</w:t>
      </w:r>
      <w:proofErr w:type="gramEnd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детей </w:t>
      </w:r>
      <w:proofErr w:type="spellStart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световозвращающими</w:t>
      </w:r>
      <w:proofErr w:type="spellEnd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элементами;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привлечение родителей к тематическим мероприятиям.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2.3. При подготовке и проведении мероприятий Плана установить тесное взаимодействие с сотрудниками ГБОУ ДО РД «Республиканская детско-юношеская автошкола» (Д.М. </w:t>
      </w:r>
      <w:proofErr w:type="spellStart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Исмаилова</w:t>
      </w:r>
      <w:proofErr w:type="spellEnd"/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тел.: 60-08-70, 8-989-895-22-55), подразделений Госавтоинспекции, территориальных органов МВД по Республике Дагестан.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Обеспечить в образовательных организациях выполнение Плана мероприятий в рамках Месячника безопасности дорожного движения в установленные сроки.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2.5. Информацию о проведенных мероприятиях отображать в средствах массовой информации и размещать на официальных сайтах образовательных организаций.</w:t>
      </w:r>
    </w:p>
    <w:p w:rsidR="008E6F59" w:rsidRPr="0089735A" w:rsidRDefault="008E6F59" w:rsidP="008973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2.6.  Отчет о проделанной работе с приложением фотоматериалов представить в срок до 30 сентября</w:t>
      </w:r>
      <w:r w:rsid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2018 года </w:t>
      </w:r>
      <w:r w:rsidR="00353518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адресу электронной почты: </w:t>
      </w:r>
      <w:hyperlink r:id="rId4" w:history="1">
        <w:r w:rsidR="00353518" w:rsidRPr="0089735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="00353518" w:rsidRPr="0089735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353518" w:rsidRPr="0089735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="00353518" w:rsidRPr="0089735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353518" w:rsidRPr="0089735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353518" w:rsidRPr="0089735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353518" w:rsidRPr="0089735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353518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методисту управление образования </w:t>
      </w:r>
      <w:proofErr w:type="spellStart"/>
      <w:r w:rsidR="00353518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353518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Контроль за исполнением настоящего приказа возложить на за</w:t>
      </w:r>
      <w:r w:rsidR="00353518"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местителя начальника управление образования Сулейманова С.З.</w:t>
      </w:r>
    </w:p>
    <w:p w:rsidR="008E6F59" w:rsidRPr="0089735A" w:rsidRDefault="008E6F59" w:rsidP="0089735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7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A565F" w:rsidRPr="0089735A" w:rsidRDefault="00AA565F" w:rsidP="0089735A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B3C82" w:rsidRPr="0089735A" w:rsidRDefault="00353518" w:rsidP="0089735A">
      <w:pPr>
        <w:jc w:val="both"/>
        <w:rPr>
          <w:rFonts w:ascii="Times New Roman" w:hAnsi="Times New Roman" w:cs="Times New Roman"/>
          <w:sz w:val="24"/>
          <w:szCs w:val="24"/>
        </w:rPr>
      </w:pPr>
      <w:r w:rsidRPr="00897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</w:t>
      </w:r>
      <w:r w:rsidR="00897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  <w:r w:rsidRPr="00897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</w:t>
      </w:r>
      <w:r w:rsidR="00897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</w:t>
      </w:r>
      <w:bookmarkStart w:id="0" w:name="_GoBack"/>
      <w:bookmarkEnd w:id="0"/>
      <w:r w:rsidR="00897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Х.Исаева</w:t>
      </w:r>
    </w:p>
    <w:sectPr w:rsidR="004B3C82" w:rsidRPr="00897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59"/>
    <w:rsid w:val="00315A94"/>
    <w:rsid w:val="00353518"/>
    <w:rsid w:val="004B3C82"/>
    <w:rsid w:val="0089735A"/>
    <w:rsid w:val="008C0DFE"/>
    <w:rsid w:val="008E6F59"/>
    <w:rsid w:val="00AA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906B9-45A0-478F-ACDF-FE95DC4C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3518"/>
    <w:rPr>
      <w:color w:val="0000FF" w:themeColor="hyperlink"/>
      <w:u w:val="single"/>
    </w:rPr>
  </w:style>
  <w:style w:type="character" w:styleId="a4">
    <w:name w:val="Subtle Emphasis"/>
    <w:basedOn w:val="a0"/>
    <w:uiPriority w:val="19"/>
    <w:qFormat/>
    <w:rsid w:val="00353518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0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2018-09-03T07:16:00Z</dcterms:created>
  <dcterms:modified xsi:type="dcterms:W3CDTF">2018-09-03T07:19:00Z</dcterms:modified>
</cp:coreProperties>
</file>