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F3E" w:rsidRDefault="00FD3F3E" w:rsidP="00D50150">
      <w:pPr>
        <w:pStyle w:val="a9"/>
        <w:jc w:val="right"/>
        <w:rPr>
          <w:rFonts w:ascii="Times New Roman" w:hAnsi="Times New Roman" w:cs="Times New Roman"/>
          <w:sz w:val="28"/>
          <w:szCs w:val="28"/>
        </w:rPr>
      </w:pPr>
    </w:p>
    <w:p w:rsidR="00FD3F3E" w:rsidRPr="00413FE7" w:rsidRDefault="008D34B9" w:rsidP="0084101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6" w:history="1">
        <w:r w:rsidR="005721D6" w:rsidRPr="00413FE7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Письмо № 6</w:t>
        </w:r>
        <w:r w:rsidR="00413FE7" w:rsidRPr="00413FE7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44</w:t>
        </w:r>
        <w:r w:rsidR="005721D6" w:rsidRPr="00413FE7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 xml:space="preserve"> от 18</w:t>
        </w:r>
        <w:r w:rsidR="00FD3F3E" w:rsidRPr="00413FE7">
          <w:rPr>
            <w:rStyle w:val="a6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 xml:space="preserve"> сентября 2018г.</w:t>
        </w:r>
      </w:hyperlink>
    </w:p>
    <w:p w:rsidR="00413FE7" w:rsidRPr="00413FE7" w:rsidRDefault="00413FE7" w:rsidP="00413FE7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</w:rPr>
      </w:pPr>
      <w:r w:rsidRPr="00413FE7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</w:rPr>
        <w:t>О проведении юбилейного международного интеллектуального турнира им. М.В. Ломоносова</w:t>
      </w:r>
    </w:p>
    <w:p w:rsidR="00FD3F3E" w:rsidRPr="00413FE7" w:rsidRDefault="00FD3F3E" w:rsidP="00841010">
      <w:pPr>
        <w:shd w:val="clear" w:color="auto" w:fill="FFFFFF"/>
        <w:spacing w:before="150" w:line="360" w:lineRule="auto"/>
        <w:ind w:firstLine="567"/>
        <w:jc w:val="right"/>
        <w:rPr>
          <w:rFonts w:ascii="Times New Roman" w:hAnsi="Times New Roman" w:cs="Times New Roman"/>
          <w:color w:val="434343"/>
          <w:sz w:val="24"/>
          <w:szCs w:val="24"/>
        </w:rPr>
      </w:pPr>
      <w:r w:rsidRPr="00413FE7">
        <w:rPr>
          <w:rStyle w:val="aa"/>
          <w:rFonts w:ascii="Times New Roman" w:hAnsi="Times New Roman" w:cs="Times New Roman"/>
          <w:color w:val="434343"/>
          <w:sz w:val="24"/>
          <w:szCs w:val="24"/>
        </w:rPr>
        <w:t>Руководителям ОО</w:t>
      </w:r>
    </w:p>
    <w:p w:rsidR="00413FE7" w:rsidRPr="00413FE7" w:rsidRDefault="00FD3F3E" w:rsidP="00413FE7">
      <w:pPr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413FE7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="005721D6" w:rsidRPr="00413FE7">
        <w:rPr>
          <w:rFonts w:ascii="Times New Roman" w:eastAsia="Times New Roman" w:hAnsi="Times New Roman" w:cs="Times New Roman"/>
          <w:sz w:val="24"/>
          <w:szCs w:val="24"/>
        </w:rPr>
        <w:t>Во исполнение письма МО и Н РД</w:t>
      </w:r>
      <w:r w:rsidR="00413FE7" w:rsidRPr="00413FE7">
        <w:rPr>
          <w:rFonts w:ascii="Times New Roman" w:hAnsi="Times New Roman" w:cs="Times New Roman"/>
          <w:sz w:val="24"/>
          <w:szCs w:val="24"/>
        </w:rPr>
        <w:t xml:space="preserve"> №06-9303/10-18/18 от 11 сентября 2018г.</w:t>
      </w:r>
      <w:r w:rsidRPr="00413FE7">
        <w:rPr>
          <w:rFonts w:ascii="Times New Roman" w:eastAsia="Times New Roman" w:hAnsi="Times New Roman" w:cs="Times New Roman"/>
          <w:sz w:val="24"/>
          <w:szCs w:val="24"/>
        </w:rPr>
        <w:t xml:space="preserve">МКУ «Управление образования» </w:t>
      </w:r>
      <w:r w:rsidR="00413FE7" w:rsidRPr="00413FE7">
        <w:rPr>
          <w:rFonts w:ascii="Times New Roman" w:eastAsia="Times New Roman" w:hAnsi="Times New Roman" w:cs="Times New Roman"/>
          <w:color w:val="434343"/>
          <w:sz w:val="24"/>
          <w:szCs w:val="24"/>
        </w:rPr>
        <w:t>информирует о проведении автономной некоммерческой организацией дополнительного образования «Перспектива» ХХ юбилейного международного интеллектуального турнира им. М.В. Ломоносова (далее-Турнир).</w:t>
      </w:r>
    </w:p>
    <w:p w:rsidR="00413FE7" w:rsidRPr="00413FE7" w:rsidRDefault="00413FE7" w:rsidP="00413FE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413FE7">
        <w:rPr>
          <w:rFonts w:ascii="Times New Roman" w:eastAsia="Times New Roman" w:hAnsi="Times New Roman" w:cs="Times New Roman"/>
          <w:color w:val="434343"/>
          <w:sz w:val="24"/>
          <w:szCs w:val="24"/>
        </w:rPr>
        <w:t>Основная цель Турнира - поиск школьников, проявляющих способности к нескольким предметам школьной программы, может быть, не являясь абсолютными победителями в каждом из них.</w:t>
      </w:r>
    </w:p>
    <w:p w:rsidR="00413FE7" w:rsidRPr="00413FE7" w:rsidRDefault="00413FE7" w:rsidP="00413FE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413FE7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В течение учебного года проводятся заочные соревнования по 12 предметам для учащихся 5-11-х классов. Участники, показавшие лучшие результаты, приглашаются на финальные очные соревнования, которые проходят в конце апреля и представляют собой настоящий праздник знаний. Кроме самой олимпиады проходят </w:t>
      </w:r>
      <w:proofErr w:type="spellStart"/>
      <w:r w:rsidRPr="00413FE7">
        <w:rPr>
          <w:rFonts w:ascii="Times New Roman" w:eastAsia="Times New Roman" w:hAnsi="Times New Roman" w:cs="Times New Roman"/>
          <w:color w:val="434343"/>
          <w:sz w:val="24"/>
          <w:szCs w:val="24"/>
        </w:rPr>
        <w:t>профориентационные</w:t>
      </w:r>
      <w:proofErr w:type="spellEnd"/>
      <w:r w:rsidRPr="00413FE7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беседы с приглашёнными учёными и педагогами, лабораторные демонстрации, тренинги, развлекательные мероприятия. Из 25 000 ежегодных участников победителями по отдельным предметам становятся около 300 человек. Главные же призёры - те, кто разбирается не в одном, а в нескольких предметах. Они удостаиваются звания «Юный Ломоносов». Таких, как правило, не более 15 человек.</w:t>
      </w:r>
    </w:p>
    <w:p w:rsidR="00413FE7" w:rsidRPr="00413FE7" w:rsidRDefault="00413FE7" w:rsidP="00413FE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413FE7">
        <w:rPr>
          <w:rFonts w:ascii="Times New Roman" w:eastAsia="Times New Roman" w:hAnsi="Times New Roman" w:cs="Times New Roman"/>
          <w:color w:val="434343"/>
          <w:sz w:val="24"/>
          <w:szCs w:val="24"/>
        </w:rPr>
        <w:t>  В связи с вышеизложенным просим вас принять участие в Турнире.</w:t>
      </w:r>
    </w:p>
    <w:p w:rsidR="00413FE7" w:rsidRPr="00413FE7" w:rsidRDefault="00413FE7" w:rsidP="00413FE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413FE7">
        <w:rPr>
          <w:rFonts w:ascii="Times New Roman" w:eastAsia="Times New Roman" w:hAnsi="Times New Roman" w:cs="Times New Roman"/>
          <w:color w:val="434343"/>
          <w:sz w:val="24"/>
          <w:szCs w:val="24"/>
        </w:rPr>
        <w:t> </w:t>
      </w:r>
    </w:p>
    <w:p w:rsidR="00413FE7" w:rsidRPr="00413FE7" w:rsidRDefault="00413FE7" w:rsidP="00413FE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413FE7">
        <w:rPr>
          <w:rFonts w:ascii="Times New Roman" w:eastAsia="Times New Roman" w:hAnsi="Times New Roman" w:cs="Times New Roman"/>
          <w:color w:val="434343"/>
          <w:sz w:val="24"/>
          <w:szCs w:val="24"/>
        </w:rPr>
        <w:t>Приложение:</w:t>
      </w:r>
    </w:p>
    <w:p w:rsidR="00413FE7" w:rsidRPr="00413FE7" w:rsidRDefault="00413FE7" w:rsidP="00413FE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413FE7">
        <w:rPr>
          <w:rFonts w:ascii="Times New Roman" w:eastAsia="Times New Roman" w:hAnsi="Times New Roman" w:cs="Times New Roman"/>
          <w:color w:val="434343"/>
          <w:sz w:val="24"/>
          <w:szCs w:val="24"/>
        </w:rPr>
        <w:t>1. </w:t>
      </w:r>
      <w:hyperlink r:id="rId7" w:history="1">
        <w:r w:rsidRPr="00413FE7">
          <w:rPr>
            <w:rFonts w:ascii="Times New Roman" w:eastAsia="Times New Roman" w:hAnsi="Times New Roman" w:cs="Times New Roman"/>
            <w:color w:val="00408F"/>
            <w:sz w:val="24"/>
            <w:szCs w:val="24"/>
          </w:rPr>
          <w:t>Календарь событий на 2018/2019 учебный год на 1 л. в 1 экз.</w:t>
        </w:r>
      </w:hyperlink>
    </w:p>
    <w:p w:rsidR="00413FE7" w:rsidRPr="00413FE7" w:rsidRDefault="00413FE7" w:rsidP="00413FE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413FE7">
        <w:rPr>
          <w:rFonts w:ascii="Times New Roman" w:eastAsia="Times New Roman" w:hAnsi="Times New Roman" w:cs="Times New Roman"/>
          <w:color w:val="434343"/>
          <w:sz w:val="24"/>
          <w:szCs w:val="24"/>
        </w:rPr>
        <w:t>2. </w:t>
      </w:r>
      <w:hyperlink r:id="rId8" w:history="1">
        <w:r w:rsidRPr="00413FE7">
          <w:rPr>
            <w:rFonts w:ascii="Times New Roman" w:eastAsia="Times New Roman" w:hAnsi="Times New Roman" w:cs="Times New Roman"/>
            <w:color w:val="00408F"/>
            <w:sz w:val="24"/>
            <w:szCs w:val="24"/>
          </w:rPr>
          <w:t>Описание турнира на 2 л. в 1 экз.</w:t>
        </w:r>
      </w:hyperlink>
    </w:p>
    <w:p w:rsidR="00413FE7" w:rsidRPr="00413FE7" w:rsidRDefault="00413FE7" w:rsidP="00413FE7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</w:rPr>
      </w:pPr>
      <w:r w:rsidRPr="00413FE7">
        <w:rPr>
          <w:rFonts w:ascii="Times New Roman" w:eastAsia="Times New Roman" w:hAnsi="Times New Roman" w:cs="Times New Roman"/>
          <w:color w:val="434343"/>
          <w:sz w:val="24"/>
          <w:szCs w:val="24"/>
        </w:rPr>
        <w:t> </w:t>
      </w:r>
    </w:p>
    <w:p w:rsidR="00413FE7" w:rsidRPr="00413FE7" w:rsidRDefault="00413FE7" w:rsidP="00413FE7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</w:rPr>
      </w:pPr>
      <w:r w:rsidRPr="00413FE7">
        <w:rPr>
          <w:rFonts w:ascii="Verdana" w:eastAsia="Times New Roman" w:hAnsi="Verdana" w:cs="Times New Roman"/>
          <w:color w:val="434343"/>
          <w:sz w:val="20"/>
          <w:szCs w:val="20"/>
        </w:rPr>
        <w:t> </w:t>
      </w:r>
    </w:p>
    <w:p w:rsidR="00FD3F3E" w:rsidRPr="00841010" w:rsidRDefault="005721D6" w:rsidP="008D34B9">
      <w:pPr>
        <w:ind w:firstLine="567"/>
        <w:jc w:val="both"/>
        <w:rPr>
          <w:rFonts w:ascii="Times New Roman" w:hAnsi="Times New Roman" w:cs="Times New Roman"/>
          <w:color w:val="434343"/>
          <w:sz w:val="24"/>
          <w:szCs w:val="24"/>
        </w:rPr>
      </w:pPr>
      <w:r w:rsidRPr="005721D6">
        <w:rPr>
          <w:rFonts w:ascii="Times New Roman" w:eastAsia="Times New Roman" w:hAnsi="Times New Roman" w:cs="Times New Roman"/>
          <w:color w:val="434343"/>
          <w:sz w:val="24"/>
          <w:szCs w:val="24"/>
        </w:rPr>
        <w:t> </w:t>
      </w:r>
      <w:bookmarkStart w:id="0" w:name="_GoBack"/>
      <w:bookmarkEnd w:id="0"/>
      <w:r w:rsidR="00FD3F3E" w:rsidRPr="00841010">
        <w:rPr>
          <w:rFonts w:ascii="Times New Roman" w:hAnsi="Times New Roman" w:cs="Times New Roman"/>
          <w:color w:val="434343"/>
          <w:sz w:val="24"/>
          <w:szCs w:val="24"/>
        </w:rPr>
        <w:t> </w:t>
      </w:r>
    </w:p>
    <w:p w:rsidR="00FD3F3E" w:rsidRPr="00EE2342" w:rsidRDefault="00FD3F3E" w:rsidP="004471F2">
      <w:pPr>
        <w:shd w:val="clear" w:color="auto" w:fill="FFFFFF"/>
        <w:spacing w:before="150" w:after="0" w:line="360" w:lineRule="auto"/>
        <w:jc w:val="both"/>
      </w:pPr>
      <w:r w:rsidRPr="00841010">
        <w:rPr>
          <w:rFonts w:ascii="Times New Roman" w:eastAsia="Times New Roman" w:hAnsi="Times New Roman" w:cs="Times New Roman"/>
          <w:color w:val="434343"/>
          <w:sz w:val="24"/>
          <w:szCs w:val="24"/>
        </w:rPr>
        <w:t>Начальник МКУ «</w:t>
      </w:r>
      <w:r w:rsidR="00841010" w:rsidRPr="00841010">
        <w:rPr>
          <w:rFonts w:ascii="Times New Roman" w:eastAsia="Times New Roman" w:hAnsi="Times New Roman" w:cs="Times New Roman"/>
          <w:color w:val="434343"/>
          <w:sz w:val="24"/>
          <w:szCs w:val="24"/>
        </w:rPr>
        <w:t>УО</w:t>
      </w:r>
      <w:proofErr w:type="gramStart"/>
      <w:r w:rsidRPr="00841010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»:   </w:t>
      </w:r>
      <w:proofErr w:type="gramEnd"/>
      <w:r w:rsidRPr="00841010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            </w:t>
      </w:r>
      <w:r w:rsidR="00841010" w:rsidRPr="00841010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                              </w:t>
      </w:r>
      <w:r w:rsidRPr="00841010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             Х.Исаева</w:t>
      </w:r>
    </w:p>
    <w:sectPr w:rsidR="00FD3F3E" w:rsidRPr="00EE2342" w:rsidSect="00FB12B6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923C1E"/>
    <w:multiLevelType w:val="hybridMultilevel"/>
    <w:tmpl w:val="0658DE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502729"/>
    <w:multiLevelType w:val="hybridMultilevel"/>
    <w:tmpl w:val="BE8693EE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C90521"/>
    <w:multiLevelType w:val="hybridMultilevel"/>
    <w:tmpl w:val="0658DE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33D"/>
    <w:rsid w:val="00165AA2"/>
    <w:rsid w:val="00260167"/>
    <w:rsid w:val="003B0BD3"/>
    <w:rsid w:val="00413FE7"/>
    <w:rsid w:val="004471F2"/>
    <w:rsid w:val="004A7B9E"/>
    <w:rsid w:val="005721D6"/>
    <w:rsid w:val="005750AB"/>
    <w:rsid w:val="00763796"/>
    <w:rsid w:val="00841010"/>
    <w:rsid w:val="008C2BDA"/>
    <w:rsid w:val="008D34B9"/>
    <w:rsid w:val="00977A4C"/>
    <w:rsid w:val="009A33F7"/>
    <w:rsid w:val="00A5433D"/>
    <w:rsid w:val="00AA18EE"/>
    <w:rsid w:val="00B62E1E"/>
    <w:rsid w:val="00C24C65"/>
    <w:rsid w:val="00D50150"/>
    <w:rsid w:val="00D66095"/>
    <w:rsid w:val="00D90F23"/>
    <w:rsid w:val="00DB3E17"/>
    <w:rsid w:val="00E5581D"/>
    <w:rsid w:val="00EE2342"/>
    <w:rsid w:val="00FB12B6"/>
    <w:rsid w:val="00FD3F3E"/>
    <w:rsid w:val="00FF4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38C3B6-80A7-47F2-94A1-092DDB796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543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basedOn w:val="a"/>
    <w:link w:val="a5"/>
    <w:unhideWhenUsed/>
    <w:rsid w:val="00A5433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iCs/>
      <w:color w:val="000000"/>
      <w:sz w:val="25"/>
      <w:szCs w:val="24"/>
    </w:rPr>
  </w:style>
  <w:style w:type="character" w:customStyle="1" w:styleId="a5">
    <w:name w:val="Основной текст Знак"/>
    <w:basedOn w:val="a0"/>
    <w:link w:val="a4"/>
    <w:rsid w:val="00A5433D"/>
    <w:rPr>
      <w:rFonts w:ascii="Times New Roman" w:eastAsia="Times New Roman" w:hAnsi="Times New Roman" w:cs="Times New Roman"/>
      <w:b/>
      <w:bCs/>
      <w:iCs/>
      <w:color w:val="000000"/>
      <w:sz w:val="25"/>
      <w:szCs w:val="24"/>
    </w:rPr>
  </w:style>
  <w:style w:type="character" w:styleId="a6">
    <w:name w:val="Hyperlink"/>
    <w:uiPriority w:val="99"/>
    <w:unhideWhenUsed/>
    <w:rsid w:val="00A5433D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A543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5433D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8C2BDA"/>
    <w:pPr>
      <w:ind w:left="720"/>
      <w:contextualSpacing/>
    </w:pPr>
  </w:style>
  <w:style w:type="character" w:styleId="aa">
    <w:name w:val="Strong"/>
    <w:basedOn w:val="a0"/>
    <w:uiPriority w:val="22"/>
    <w:qFormat/>
    <w:rsid w:val="00FD3F3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4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0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gminobr.ru/storage/files/2018/pismo/pismo_9303_priloj2.pdf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dagminobr.ru/storage/files/2018/pismo/pismo_9303_priloj1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dagminobr.ru/documenty/informacionnie_pisma/pismo_068241101818_ot_13_avgusta_2018g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2DD867-64E4-4EA3-B7CB-AE8151259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4</cp:revision>
  <cp:lastPrinted>2018-09-07T09:26:00Z</cp:lastPrinted>
  <dcterms:created xsi:type="dcterms:W3CDTF">2018-09-18T10:33:00Z</dcterms:created>
  <dcterms:modified xsi:type="dcterms:W3CDTF">2018-09-18T10:33:00Z</dcterms:modified>
</cp:coreProperties>
</file>